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2C8E4" w14:textId="77777777" w:rsidR="00FB0CC9" w:rsidRPr="00FB0CC9" w:rsidRDefault="00FB0CC9" w:rsidP="00400291">
      <w:pPr>
        <w:spacing w:after="0" w:line="240" w:lineRule="auto"/>
        <w:jc w:val="center"/>
        <w:rPr>
          <w:rFonts w:ascii="Times New Roman" w:hAnsi="Times New Roman"/>
          <w:b/>
          <w:color w:val="000000"/>
          <w:sz w:val="26"/>
          <w:szCs w:val="26"/>
        </w:rPr>
      </w:pPr>
      <w:r w:rsidRPr="00FB0CC9">
        <w:rPr>
          <w:rFonts w:ascii="Times New Roman" w:hAnsi="Times New Roman"/>
          <w:b/>
          <w:color w:val="000000"/>
          <w:sz w:val="26"/>
          <w:szCs w:val="26"/>
        </w:rPr>
        <w:t>Mục</w:t>
      </w:r>
      <w:r w:rsidRPr="00FB0CC9">
        <w:rPr>
          <w:rFonts w:ascii="Times New Roman" w:hAnsi="Times New Roman"/>
          <w:b/>
          <w:color w:val="000000"/>
          <w:sz w:val="26"/>
          <w:szCs w:val="26"/>
          <w:lang w:val="vi-VN"/>
        </w:rPr>
        <w:t xml:space="preserve"> 2</w:t>
      </w:r>
      <w:r w:rsidRPr="00FB0CC9">
        <w:rPr>
          <w:rFonts w:ascii="Times New Roman" w:hAnsi="Times New Roman"/>
          <w:b/>
          <w:color w:val="000000"/>
          <w:sz w:val="26"/>
          <w:szCs w:val="26"/>
        </w:rPr>
        <w:t>5</w:t>
      </w:r>
    </w:p>
    <w:p w14:paraId="0511A5A1" w14:textId="77777777" w:rsidR="00FB0CC9" w:rsidRPr="00FB0CC9" w:rsidRDefault="00FB0CC9" w:rsidP="00400291">
      <w:pPr>
        <w:spacing w:after="0" w:line="240" w:lineRule="auto"/>
        <w:jc w:val="center"/>
        <w:rPr>
          <w:rFonts w:ascii="Times New Roman" w:hAnsi="Times New Roman"/>
          <w:b/>
          <w:color w:val="000000"/>
          <w:sz w:val="26"/>
          <w:szCs w:val="26"/>
        </w:rPr>
      </w:pPr>
      <w:r w:rsidRPr="00FB0CC9">
        <w:rPr>
          <w:rFonts w:ascii="Times New Roman" w:hAnsi="Times New Roman"/>
          <w:b/>
          <w:color w:val="000000"/>
          <w:sz w:val="26"/>
          <w:szCs w:val="26"/>
          <w:lang w:val="vi-VN"/>
        </w:rPr>
        <w:t xml:space="preserve"> </w:t>
      </w:r>
      <w:r w:rsidRPr="00FB0CC9">
        <w:rPr>
          <w:rFonts w:ascii="Times New Roman" w:hAnsi="Times New Roman"/>
          <w:b/>
          <w:color w:val="000000"/>
          <w:sz w:val="26"/>
          <w:szCs w:val="26"/>
        </w:rPr>
        <w:t xml:space="preserve">BẢNG MÃ HS ĐỐI VỚI LĨNH VỰC KHAI THÁC THỦY SẢN </w:t>
      </w:r>
    </w:p>
    <w:p w14:paraId="7AC72897" w14:textId="110BB9F4" w:rsidR="00FB0CC9" w:rsidRPr="00FB0CC9" w:rsidRDefault="00FB0CC9" w:rsidP="00FB0CC9">
      <w:pPr>
        <w:spacing w:after="0" w:line="240" w:lineRule="auto"/>
        <w:jc w:val="center"/>
        <w:rPr>
          <w:rFonts w:ascii="Times New Roman" w:hAnsi="Times New Roman"/>
          <w:b/>
          <w:color w:val="000000"/>
          <w:sz w:val="26"/>
          <w:szCs w:val="26"/>
        </w:rPr>
      </w:pPr>
      <w:bookmarkStart w:id="0" w:name="_GoBack"/>
      <w:bookmarkEnd w:id="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79"/>
        <w:gridCol w:w="6437"/>
      </w:tblGrid>
      <w:tr w:rsidR="00FB0CC9" w:rsidRPr="00FB0CC9" w14:paraId="19FAEA83" w14:textId="77777777" w:rsidTr="00D053DB">
        <w:tc>
          <w:tcPr>
            <w:tcW w:w="656" w:type="dxa"/>
            <w:shd w:val="clear" w:color="auto" w:fill="auto"/>
          </w:tcPr>
          <w:p w14:paraId="456D1C65" w14:textId="77777777" w:rsidR="00FB0CC9" w:rsidRPr="00FB0CC9" w:rsidRDefault="00FB0CC9" w:rsidP="00374A81">
            <w:pPr>
              <w:pStyle w:val="Default"/>
              <w:spacing w:before="120" w:after="120"/>
              <w:jc w:val="center"/>
              <w:rPr>
                <w:b/>
                <w:bCs/>
                <w:sz w:val="26"/>
                <w:szCs w:val="26"/>
              </w:rPr>
            </w:pPr>
            <w:r w:rsidRPr="00FB0CC9">
              <w:rPr>
                <w:b/>
                <w:bCs/>
                <w:sz w:val="26"/>
                <w:szCs w:val="26"/>
              </w:rPr>
              <w:t>TT</w:t>
            </w:r>
          </w:p>
        </w:tc>
        <w:tc>
          <w:tcPr>
            <w:tcW w:w="1979" w:type="dxa"/>
            <w:shd w:val="clear" w:color="auto" w:fill="auto"/>
            <w:vAlign w:val="center"/>
          </w:tcPr>
          <w:p w14:paraId="05E739C5" w14:textId="77777777" w:rsidR="00FB0CC9" w:rsidRPr="00FB0CC9" w:rsidRDefault="00FB0CC9" w:rsidP="00374A81">
            <w:pPr>
              <w:pStyle w:val="Default"/>
              <w:spacing w:before="120" w:after="120"/>
              <w:jc w:val="center"/>
              <w:rPr>
                <w:sz w:val="26"/>
                <w:szCs w:val="26"/>
              </w:rPr>
            </w:pPr>
            <w:r w:rsidRPr="00FB0CC9">
              <w:rPr>
                <w:b/>
                <w:bCs/>
                <w:sz w:val="26"/>
                <w:szCs w:val="26"/>
              </w:rPr>
              <w:t>Mã hàng</w:t>
            </w:r>
          </w:p>
        </w:tc>
        <w:tc>
          <w:tcPr>
            <w:tcW w:w="6437" w:type="dxa"/>
            <w:shd w:val="clear" w:color="auto" w:fill="auto"/>
            <w:vAlign w:val="center"/>
          </w:tcPr>
          <w:p w14:paraId="129FDD56" w14:textId="77777777" w:rsidR="00FB0CC9" w:rsidRPr="00FB0CC9" w:rsidRDefault="00FB0CC9" w:rsidP="00374A81">
            <w:pPr>
              <w:pStyle w:val="Default"/>
              <w:spacing w:before="120" w:after="120"/>
              <w:jc w:val="center"/>
              <w:rPr>
                <w:sz w:val="26"/>
                <w:szCs w:val="26"/>
              </w:rPr>
            </w:pPr>
            <w:r w:rsidRPr="00FB0CC9">
              <w:rPr>
                <w:b/>
                <w:bCs/>
                <w:sz w:val="26"/>
                <w:szCs w:val="26"/>
              </w:rPr>
              <w:t>Tên nhóm hàng</w:t>
            </w:r>
          </w:p>
        </w:tc>
      </w:tr>
      <w:tr w:rsidR="00927341" w:rsidRPr="00FB0CC9" w14:paraId="13A1210E" w14:textId="77777777" w:rsidTr="00D053DB">
        <w:tc>
          <w:tcPr>
            <w:tcW w:w="656" w:type="dxa"/>
            <w:vMerge w:val="restart"/>
            <w:shd w:val="clear" w:color="auto" w:fill="auto"/>
            <w:vAlign w:val="center"/>
          </w:tcPr>
          <w:p w14:paraId="4A0354E4" w14:textId="77777777" w:rsidR="00927341" w:rsidRPr="00FB0CC9" w:rsidRDefault="00927341" w:rsidP="00374A8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1</w:t>
            </w:r>
          </w:p>
        </w:tc>
        <w:tc>
          <w:tcPr>
            <w:tcW w:w="1979" w:type="dxa"/>
            <w:shd w:val="clear" w:color="auto" w:fill="auto"/>
            <w:vAlign w:val="center"/>
          </w:tcPr>
          <w:p w14:paraId="7CDC9C98" w14:textId="77777777"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w:t>
            </w:r>
          </w:p>
        </w:tc>
        <w:tc>
          <w:tcPr>
            <w:tcW w:w="6437" w:type="dxa"/>
            <w:shd w:val="clear" w:color="auto" w:fill="auto"/>
            <w:vAlign w:val="center"/>
          </w:tcPr>
          <w:p w14:paraId="36707765"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Tàu thuyền đánh bắt thuỷ sản; tàu chế biến và các loại tàu khác dùng cho chế biến hay bảo quản thuỷ sản đánh bắt</w:t>
            </w:r>
          </w:p>
        </w:tc>
      </w:tr>
      <w:tr w:rsidR="00927341" w:rsidRPr="00FB0CC9" w14:paraId="34CDFA08" w14:textId="77777777" w:rsidTr="00D053DB">
        <w:tc>
          <w:tcPr>
            <w:tcW w:w="656" w:type="dxa"/>
            <w:vMerge/>
            <w:shd w:val="clear" w:color="auto" w:fill="auto"/>
            <w:vAlign w:val="center"/>
          </w:tcPr>
          <w:p w14:paraId="277DD4E1"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215C7775" w14:textId="77777777" w:rsidR="00927341" w:rsidRPr="00FB0CC9" w:rsidRDefault="00927341" w:rsidP="00374A81">
            <w:pPr>
              <w:spacing w:before="120" w:after="120"/>
              <w:rPr>
                <w:rFonts w:ascii="Times New Roman" w:hAnsi="Times New Roman"/>
                <w:color w:val="000000"/>
                <w:sz w:val="26"/>
                <w:szCs w:val="26"/>
              </w:rPr>
            </w:pPr>
          </w:p>
        </w:tc>
        <w:tc>
          <w:tcPr>
            <w:tcW w:w="6437" w:type="dxa"/>
            <w:shd w:val="clear" w:color="auto" w:fill="auto"/>
            <w:vAlign w:val="center"/>
          </w:tcPr>
          <w:p w14:paraId="735F946C" w14:textId="41DF1643"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Tàu cá</w:t>
            </w:r>
            <w:r>
              <w:rPr>
                <w:rFonts w:ascii="Times New Roman" w:hAnsi="Times New Roman"/>
                <w:color w:val="000000"/>
                <w:sz w:val="26"/>
                <w:szCs w:val="26"/>
              </w:rPr>
              <w:t xml:space="preserve"> đánh bắt </w:t>
            </w:r>
            <w:r w:rsidRPr="00FB0CC9">
              <w:rPr>
                <w:rFonts w:ascii="Times New Roman" w:hAnsi="Times New Roman"/>
                <w:color w:val="000000"/>
                <w:sz w:val="26"/>
                <w:szCs w:val="26"/>
              </w:rPr>
              <w:t>thủy sản:</w:t>
            </w:r>
          </w:p>
        </w:tc>
      </w:tr>
      <w:tr w:rsidR="00927341" w:rsidRPr="00FB0CC9" w14:paraId="0A0075D0" w14:textId="77777777" w:rsidTr="00D053DB">
        <w:tc>
          <w:tcPr>
            <w:tcW w:w="656" w:type="dxa"/>
            <w:vMerge/>
            <w:shd w:val="clear" w:color="auto" w:fill="auto"/>
            <w:vAlign w:val="center"/>
          </w:tcPr>
          <w:p w14:paraId="5CFDD60D"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1109A610" w14:textId="3C9C4FA7"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8902.00.31</w:t>
            </w:r>
          </w:p>
        </w:tc>
        <w:tc>
          <w:tcPr>
            <w:tcW w:w="6437" w:type="dxa"/>
            <w:shd w:val="clear" w:color="auto" w:fill="auto"/>
            <w:vAlign w:val="center"/>
          </w:tcPr>
          <w:p w14:paraId="3A347886"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không quá 12 mét</w:t>
            </w:r>
          </w:p>
        </w:tc>
      </w:tr>
      <w:tr w:rsidR="00927341" w:rsidRPr="00FB0CC9" w14:paraId="45E60912" w14:textId="77777777" w:rsidTr="00D053DB">
        <w:tc>
          <w:tcPr>
            <w:tcW w:w="656" w:type="dxa"/>
            <w:vMerge/>
            <w:shd w:val="clear" w:color="auto" w:fill="auto"/>
            <w:vAlign w:val="center"/>
          </w:tcPr>
          <w:p w14:paraId="4EB46AD4"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7A731EAE" w14:textId="53A880D9"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8902.00.32</w:t>
            </w:r>
          </w:p>
        </w:tc>
        <w:tc>
          <w:tcPr>
            <w:tcW w:w="6437" w:type="dxa"/>
            <w:shd w:val="clear" w:color="auto" w:fill="auto"/>
            <w:vAlign w:val="center"/>
          </w:tcPr>
          <w:p w14:paraId="2D6CE6FB"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12 mét nhưng không quá 24 mét</w:t>
            </w:r>
          </w:p>
        </w:tc>
      </w:tr>
      <w:tr w:rsidR="00927341" w:rsidRPr="00FB0CC9" w14:paraId="56D14085" w14:textId="77777777" w:rsidTr="00D053DB">
        <w:tc>
          <w:tcPr>
            <w:tcW w:w="656" w:type="dxa"/>
            <w:vMerge/>
            <w:shd w:val="clear" w:color="auto" w:fill="auto"/>
            <w:vAlign w:val="center"/>
          </w:tcPr>
          <w:p w14:paraId="24F6C1DF"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297842AF" w14:textId="0263F41B"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8902.00.33</w:t>
            </w:r>
          </w:p>
        </w:tc>
        <w:tc>
          <w:tcPr>
            <w:tcW w:w="6437" w:type="dxa"/>
            <w:shd w:val="clear" w:color="auto" w:fill="auto"/>
            <w:vAlign w:val="center"/>
          </w:tcPr>
          <w:p w14:paraId="05A2EFAC"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24 mét nhưng không quá 45 mét</w:t>
            </w:r>
          </w:p>
        </w:tc>
      </w:tr>
      <w:tr w:rsidR="00927341" w:rsidRPr="00FB0CC9" w14:paraId="149F7649" w14:textId="77777777" w:rsidTr="00D053DB">
        <w:tc>
          <w:tcPr>
            <w:tcW w:w="656" w:type="dxa"/>
            <w:vMerge/>
            <w:shd w:val="clear" w:color="auto" w:fill="auto"/>
            <w:vAlign w:val="center"/>
          </w:tcPr>
          <w:p w14:paraId="34A52082"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3DDCEE2C" w14:textId="4F98592B"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8902.00.34</w:t>
            </w:r>
          </w:p>
        </w:tc>
        <w:tc>
          <w:tcPr>
            <w:tcW w:w="6437" w:type="dxa"/>
            <w:shd w:val="clear" w:color="auto" w:fill="auto"/>
            <w:vAlign w:val="center"/>
          </w:tcPr>
          <w:p w14:paraId="5FA9EABE"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45 mét nhưng không qua 60 mét</w:t>
            </w:r>
          </w:p>
        </w:tc>
      </w:tr>
      <w:tr w:rsidR="00927341" w:rsidRPr="00FB0CC9" w14:paraId="5FE4B8B2" w14:textId="77777777" w:rsidTr="00D053DB">
        <w:tc>
          <w:tcPr>
            <w:tcW w:w="656" w:type="dxa"/>
            <w:vMerge/>
            <w:shd w:val="clear" w:color="auto" w:fill="auto"/>
            <w:vAlign w:val="center"/>
          </w:tcPr>
          <w:p w14:paraId="44897A47"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6924D2A0" w14:textId="22A1AAA8"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8902.00.35</w:t>
            </w:r>
          </w:p>
        </w:tc>
        <w:tc>
          <w:tcPr>
            <w:tcW w:w="6437" w:type="dxa"/>
            <w:shd w:val="clear" w:color="auto" w:fill="auto"/>
            <w:vAlign w:val="center"/>
          </w:tcPr>
          <w:p w14:paraId="44B1465A"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60 mét nhưng không quá 75 mét</w:t>
            </w:r>
          </w:p>
        </w:tc>
      </w:tr>
      <w:tr w:rsidR="00927341" w:rsidRPr="00FB0CC9" w14:paraId="0B86F53F" w14:textId="77777777" w:rsidTr="00D053DB">
        <w:tc>
          <w:tcPr>
            <w:tcW w:w="656" w:type="dxa"/>
            <w:vMerge/>
            <w:shd w:val="clear" w:color="auto" w:fill="auto"/>
            <w:vAlign w:val="center"/>
          </w:tcPr>
          <w:p w14:paraId="648E61DF"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454DA6B7" w14:textId="2F1CA5F4" w:rsidR="00927341" w:rsidRPr="00FB0CC9" w:rsidRDefault="00927341" w:rsidP="00374A81">
            <w:pPr>
              <w:spacing w:before="120" w:after="120"/>
              <w:rPr>
                <w:rFonts w:ascii="Times New Roman" w:hAnsi="Times New Roman"/>
                <w:color w:val="000000"/>
                <w:sz w:val="26"/>
                <w:szCs w:val="26"/>
              </w:rPr>
            </w:pPr>
            <w:r w:rsidRPr="00FB0CC9">
              <w:rPr>
                <w:rFonts w:ascii="Times New Roman" w:hAnsi="Times New Roman"/>
                <w:color w:val="000000"/>
                <w:sz w:val="26"/>
                <w:szCs w:val="26"/>
              </w:rPr>
              <w:t>8902.00.36</w:t>
            </w:r>
          </w:p>
        </w:tc>
        <w:tc>
          <w:tcPr>
            <w:tcW w:w="6437" w:type="dxa"/>
            <w:shd w:val="clear" w:color="auto" w:fill="auto"/>
            <w:vAlign w:val="center"/>
          </w:tcPr>
          <w:p w14:paraId="4F019A3D" w14:textId="77777777" w:rsidR="00927341" w:rsidRPr="00FB0CC9" w:rsidRDefault="00927341" w:rsidP="00374A8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trên 75 mét nhưng không quá 90 mét</w:t>
            </w:r>
          </w:p>
        </w:tc>
      </w:tr>
      <w:tr w:rsidR="00927341" w:rsidRPr="00FB0CC9" w14:paraId="4E5ECFDE" w14:textId="77777777" w:rsidTr="00D053DB">
        <w:tc>
          <w:tcPr>
            <w:tcW w:w="656" w:type="dxa"/>
            <w:vMerge/>
            <w:shd w:val="clear" w:color="auto" w:fill="auto"/>
            <w:vAlign w:val="center"/>
          </w:tcPr>
          <w:p w14:paraId="08AD9807" w14:textId="77777777" w:rsidR="00927341" w:rsidRPr="00FB0CC9" w:rsidRDefault="00927341" w:rsidP="00374A81">
            <w:pPr>
              <w:spacing w:before="120" w:after="120"/>
              <w:jc w:val="center"/>
              <w:rPr>
                <w:rFonts w:ascii="Times New Roman" w:hAnsi="Times New Roman"/>
                <w:color w:val="000000"/>
                <w:sz w:val="26"/>
                <w:szCs w:val="26"/>
              </w:rPr>
            </w:pPr>
          </w:p>
        </w:tc>
        <w:tc>
          <w:tcPr>
            <w:tcW w:w="1979" w:type="dxa"/>
            <w:shd w:val="clear" w:color="auto" w:fill="auto"/>
            <w:vAlign w:val="center"/>
          </w:tcPr>
          <w:p w14:paraId="06AE0450" w14:textId="54EB9B64" w:rsidR="00927341" w:rsidRPr="00FB0CC9" w:rsidRDefault="00927341" w:rsidP="00374A81">
            <w:pPr>
              <w:spacing w:before="120" w:after="120"/>
              <w:rPr>
                <w:rFonts w:ascii="Times New Roman" w:hAnsi="Times New Roman"/>
                <w:color w:val="000000"/>
                <w:sz w:val="26"/>
                <w:szCs w:val="26"/>
              </w:rPr>
            </w:pPr>
            <w:r>
              <w:rPr>
                <w:rFonts w:ascii="Times New Roman" w:hAnsi="Times New Roman"/>
                <w:color w:val="000000"/>
                <w:sz w:val="26"/>
                <w:szCs w:val="26"/>
              </w:rPr>
              <w:t>8902.00.37</w:t>
            </w:r>
          </w:p>
        </w:tc>
        <w:tc>
          <w:tcPr>
            <w:tcW w:w="6437" w:type="dxa"/>
            <w:shd w:val="clear" w:color="auto" w:fill="auto"/>
            <w:vAlign w:val="center"/>
          </w:tcPr>
          <w:p w14:paraId="5CE81447" w14:textId="29BCB510" w:rsidR="00927341" w:rsidRPr="00FB0CC9" w:rsidRDefault="00927341" w:rsidP="00374A81">
            <w:pPr>
              <w:spacing w:before="120" w:after="120"/>
              <w:jc w:val="both"/>
              <w:rPr>
                <w:rFonts w:ascii="Times New Roman" w:hAnsi="Times New Roman"/>
                <w:color w:val="000000"/>
                <w:sz w:val="26"/>
                <w:szCs w:val="26"/>
              </w:rPr>
            </w:pPr>
            <w:r>
              <w:rPr>
                <w:rFonts w:ascii="Times New Roman" w:hAnsi="Times New Roman"/>
                <w:color w:val="000000"/>
                <w:sz w:val="26"/>
                <w:szCs w:val="26"/>
              </w:rPr>
              <w:t>Chiều dài trên 90 mét</w:t>
            </w:r>
          </w:p>
        </w:tc>
      </w:tr>
      <w:tr w:rsidR="00927341" w:rsidRPr="00FB0CC9" w14:paraId="6F9AC381" w14:textId="77777777" w:rsidTr="00D053DB">
        <w:tc>
          <w:tcPr>
            <w:tcW w:w="656" w:type="dxa"/>
            <w:vMerge/>
            <w:shd w:val="clear" w:color="auto" w:fill="auto"/>
            <w:vAlign w:val="center"/>
          </w:tcPr>
          <w:p w14:paraId="2F0A22C5" w14:textId="07AC51F7" w:rsidR="00927341" w:rsidRPr="00FB0CC9" w:rsidRDefault="00927341" w:rsidP="00927341">
            <w:pPr>
              <w:spacing w:before="120" w:after="120"/>
              <w:rPr>
                <w:rFonts w:ascii="Times New Roman" w:hAnsi="Times New Roman"/>
                <w:color w:val="000000"/>
                <w:sz w:val="26"/>
                <w:szCs w:val="26"/>
              </w:rPr>
            </w:pPr>
          </w:p>
        </w:tc>
        <w:tc>
          <w:tcPr>
            <w:tcW w:w="1979" w:type="dxa"/>
            <w:shd w:val="clear" w:color="auto" w:fill="auto"/>
            <w:vAlign w:val="center"/>
          </w:tcPr>
          <w:p w14:paraId="32E4AA59" w14:textId="77777777" w:rsidR="00927341" w:rsidRDefault="00927341" w:rsidP="00374A81">
            <w:pPr>
              <w:spacing w:before="120" w:after="120"/>
              <w:rPr>
                <w:rFonts w:ascii="Times New Roman" w:hAnsi="Times New Roman"/>
                <w:color w:val="000000"/>
                <w:sz w:val="26"/>
                <w:szCs w:val="26"/>
              </w:rPr>
            </w:pPr>
          </w:p>
        </w:tc>
        <w:tc>
          <w:tcPr>
            <w:tcW w:w="6437" w:type="dxa"/>
            <w:shd w:val="clear" w:color="auto" w:fill="auto"/>
            <w:vAlign w:val="center"/>
          </w:tcPr>
          <w:p w14:paraId="0967D674" w14:textId="331759E8" w:rsidR="00927341" w:rsidRDefault="00927341" w:rsidP="00374A81">
            <w:pPr>
              <w:spacing w:before="120" w:after="120"/>
              <w:jc w:val="both"/>
              <w:rPr>
                <w:rFonts w:ascii="Times New Roman" w:hAnsi="Times New Roman"/>
                <w:color w:val="000000"/>
                <w:sz w:val="26"/>
                <w:szCs w:val="26"/>
              </w:rPr>
            </w:pPr>
            <w:r>
              <w:rPr>
                <w:rFonts w:ascii="Times New Roman" w:hAnsi="Times New Roman"/>
                <w:color w:val="000000"/>
                <w:sz w:val="26"/>
                <w:szCs w:val="26"/>
              </w:rPr>
              <w:t>Loại khác</w:t>
            </w:r>
          </w:p>
        </w:tc>
      </w:tr>
      <w:tr w:rsidR="00927341" w:rsidRPr="00FB0CC9" w14:paraId="1F152EE9" w14:textId="77777777" w:rsidTr="00D053DB">
        <w:tc>
          <w:tcPr>
            <w:tcW w:w="656" w:type="dxa"/>
            <w:vMerge/>
            <w:shd w:val="clear" w:color="auto" w:fill="auto"/>
            <w:vAlign w:val="center"/>
          </w:tcPr>
          <w:p w14:paraId="7701092E"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7DCA0EF0" w14:textId="4B2F1CFE"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8902.00.41</w:t>
            </w:r>
          </w:p>
        </w:tc>
        <w:tc>
          <w:tcPr>
            <w:tcW w:w="6437" w:type="dxa"/>
            <w:shd w:val="clear" w:color="auto" w:fill="auto"/>
            <w:vAlign w:val="center"/>
          </w:tcPr>
          <w:p w14:paraId="4BABF650" w14:textId="3A32D488"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không quá 12 mét</w:t>
            </w:r>
          </w:p>
        </w:tc>
      </w:tr>
      <w:tr w:rsidR="00927341" w:rsidRPr="00FB0CC9" w14:paraId="5E10361E" w14:textId="77777777" w:rsidTr="00D053DB">
        <w:tc>
          <w:tcPr>
            <w:tcW w:w="656" w:type="dxa"/>
            <w:vMerge/>
            <w:shd w:val="clear" w:color="auto" w:fill="auto"/>
            <w:vAlign w:val="center"/>
          </w:tcPr>
          <w:p w14:paraId="242D53CF" w14:textId="21D08243" w:rsidR="00927341" w:rsidRPr="00FB0CC9" w:rsidRDefault="00927341" w:rsidP="00927341">
            <w:pPr>
              <w:spacing w:before="120" w:after="120"/>
              <w:rPr>
                <w:rFonts w:ascii="Times New Roman" w:hAnsi="Times New Roman"/>
                <w:color w:val="000000"/>
                <w:sz w:val="26"/>
                <w:szCs w:val="26"/>
              </w:rPr>
            </w:pPr>
          </w:p>
        </w:tc>
        <w:tc>
          <w:tcPr>
            <w:tcW w:w="1979" w:type="dxa"/>
            <w:shd w:val="clear" w:color="auto" w:fill="auto"/>
            <w:vAlign w:val="center"/>
          </w:tcPr>
          <w:p w14:paraId="79F4EC69" w14:textId="0A73EDC6"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8902.00.42</w:t>
            </w:r>
          </w:p>
        </w:tc>
        <w:tc>
          <w:tcPr>
            <w:tcW w:w="6437" w:type="dxa"/>
            <w:shd w:val="clear" w:color="auto" w:fill="auto"/>
            <w:vAlign w:val="center"/>
          </w:tcPr>
          <w:p w14:paraId="441E6B89" w14:textId="4B1045C4"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12 mét nhưng không quá 24 mét</w:t>
            </w:r>
          </w:p>
        </w:tc>
      </w:tr>
      <w:tr w:rsidR="00927341" w:rsidRPr="00FB0CC9" w14:paraId="4F2D31F6" w14:textId="77777777" w:rsidTr="00D053DB">
        <w:tc>
          <w:tcPr>
            <w:tcW w:w="656" w:type="dxa"/>
            <w:vMerge/>
            <w:shd w:val="clear" w:color="auto" w:fill="auto"/>
            <w:vAlign w:val="center"/>
          </w:tcPr>
          <w:p w14:paraId="52A30CF8" w14:textId="77777777" w:rsidR="00927341" w:rsidRPr="00FB0CC9" w:rsidRDefault="00927341" w:rsidP="00927341">
            <w:pPr>
              <w:spacing w:before="120" w:after="120"/>
              <w:rPr>
                <w:rFonts w:ascii="Times New Roman" w:hAnsi="Times New Roman"/>
                <w:color w:val="000000"/>
                <w:sz w:val="26"/>
                <w:szCs w:val="26"/>
              </w:rPr>
            </w:pPr>
          </w:p>
        </w:tc>
        <w:tc>
          <w:tcPr>
            <w:tcW w:w="1979" w:type="dxa"/>
            <w:shd w:val="clear" w:color="auto" w:fill="auto"/>
            <w:vAlign w:val="center"/>
          </w:tcPr>
          <w:p w14:paraId="54355AD6" w14:textId="62F1EFEF"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8902.00.43</w:t>
            </w:r>
          </w:p>
        </w:tc>
        <w:tc>
          <w:tcPr>
            <w:tcW w:w="6437" w:type="dxa"/>
            <w:shd w:val="clear" w:color="auto" w:fill="auto"/>
            <w:vAlign w:val="center"/>
          </w:tcPr>
          <w:p w14:paraId="1DEAAE4B" w14:textId="4A513A4F"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24 mét nhưng không quá 45 mét</w:t>
            </w:r>
          </w:p>
        </w:tc>
      </w:tr>
      <w:tr w:rsidR="00927341" w:rsidRPr="00FB0CC9" w14:paraId="46DF6474" w14:textId="77777777" w:rsidTr="00D053DB">
        <w:tc>
          <w:tcPr>
            <w:tcW w:w="656" w:type="dxa"/>
            <w:vMerge/>
            <w:shd w:val="clear" w:color="auto" w:fill="auto"/>
            <w:vAlign w:val="center"/>
          </w:tcPr>
          <w:p w14:paraId="5CA38C3B" w14:textId="77777777" w:rsidR="00927341" w:rsidRPr="00FB0CC9" w:rsidRDefault="00927341" w:rsidP="00927341">
            <w:pPr>
              <w:spacing w:before="120" w:after="120"/>
              <w:rPr>
                <w:rFonts w:ascii="Times New Roman" w:hAnsi="Times New Roman"/>
                <w:color w:val="000000"/>
                <w:sz w:val="26"/>
                <w:szCs w:val="26"/>
              </w:rPr>
            </w:pPr>
          </w:p>
        </w:tc>
        <w:tc>
          <w:tcPr>
            <w:tcW w:w="1979" w:type="dxa"/>
            <w:shd w:val="clear" w:color="auto" w:fill="auto"/>
            <w:vAlign w:val="center"/>
          </w:tcPr>
          <w:p w14:paraId="09479DFC" w14:textId="3E18CB75"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8902.00.44</w:t>
            </w:r>
          </w:p>
        </w:tc>
        <w:tc>
          <w:tcPr>
            <w:tcW w:w="6437" w:type="dxa"/>
            <w:shd w:val="clear" w:color="auto" w:fill="auto"/>
            <w:vAlign w:val="center"/>
          </w:tcPr>
          <w:p w14:paraId="1B848B44" w14:textId="2936B4D4"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45 mét nhưng không qua 60 mét</w:t>
            </w:r>
          </w:p>
        </w:tc>
      </w:tr>
      <w:tr w:rsidR="00927341" w:rsidRPr="00FB0CC9" w14:paraId="2548BE06" w14:textId="77777777" w:rsidTr="00D053DB">
        <w:tc>
          <w:tcPr>
            <w:tcW w:w="656" w:type="dxa"/>
            <w:vMerge/>
            <w:shd w:val="clear" w:color="auto" w:fill="auto"/>
            <w:vAlign w:val="center"/>
          </w:tcPr>
          <w:p w14:paraId="341A6B06"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7488A3A9" w14:textId="2CAC170F"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8902.00.45</w:t>
            </w:r>
          </w:p>
        </w:tc>
        <w:tc>
          <w:tcPr>
            <w:tcW w:w="6437" w:type="dxa"/>
            <w:shd w:val="clear" w:color="auto" w:fill="auto"/>
            <w:vAlign w:val="center"/>
          </w:tcPr>
          <w:p w14:paraId="38FB8C79" w14:textId="32C3F179"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từ 60 mét nhưng không quá 75 mét</w:t>
            </w:r>
          </w:p>
        </w:tc>
      </w:tr>
      <w:tr w:rsidR="00927341" w:rsidRPr="00FB0CC9" w14:paraId="4FD7C88E" w14:textId="77777777" w:rsidTr="00D053DB">
        <w:tc>
          <w:tcPr>
            <w:tcW w:w="656" w:type="dxa"/>
            <w:vMerge/>
            <w:shd w:val="clear" w:color="auto" w:fill="auto"/>
            <w:vAlign w:val="center"/>
          </w:tcPr>
          <w:p w14:paraId="44F8F40C"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1DB74448" w14:textId="2598864A"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8902.00.46</w:t>
            </w:r>
          </w:p>
        </w:tc>
        <w:tc>
          <w:tcPr>
            <w:tcW w:w="6437" w:type="dxa"/>
            <w:shd w:val="clear" w:color="auto" w:fill="auto"/>
            <w:vAlign w:val="center"/>
          </w:tcPr>
          <w:p w14:paraId="1AC3426B" w14:textId="22137B3C" w:rsidR="00927341"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Chiều dài lớn nhất trên 75 mét nhưng không quá 90 mét</w:t>
            </w:r>
          </w:p>
        </w:tc>
      </w:tr>
      <w:tr w:rsidR="00927341" w:rsidRPr="00FB0CC9" w14:paraId="52157ED8" w14:textId="77777777" w:rsidTr="00D053DB">
        <w:tc>
          <w:tcPr>
            <w:tcW w:w="656" w:type="dxa"/>
            <w:vMerge/>
            <w:shd w:val="clear" w:color="auto" w:fill="auto"/>
            <w:vAlign w:val="center"/>
          </w:tcPr>
          <w:p w14:paraId="2A88F7F5"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639D4DA4" w14:textId="068249C6"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8902.00.47</w:t>
            </w:r>
          </w:p>
        </w:tc>
        <w:tc>
          <w:tcPr>
            <w:tcW w:w="6437" w:type="dxa"/>
            <w:shd w:val="clear" w:color="auto" w:fill="auto"/>
            <w:vAlign w:val="center"/>
          </w:tcPr>
          <w:p w14:paraId="24B86C0A" w14:textId="606B8330" w:rsidR="00927341"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Chiều dài trên 90 mét</w:t>
            </w:r>
          </w:p>
        </w:tc>
      </w:tr>
      <w:tr w:rsidR="00927341" w:rsidRPr="00FB0CC9" w14:paraId="24092288" w14:textId="77777777" w:rsidTr="00D053DB">
        <w:tc>
          <w:tcPr>
            <w:tcW w:w="656" w:type="dxa"/>
            <w:vMerge w:val="restart"/>
            <w:shd w:val="clear" w:color="auto" w:fill="auto"/>
            <w:vAlign w:val="center"/>
          </w:tcPr>
          <w:p w14:paraId="537B389E"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2</w:t>
            </w:r>
          </w:p>
        </w:tc>
        <w:tc>
          <w:tcPr>
            <w:tcW w:w="1979" w:type="dxa"/>
            <w:shd w:val="clear" w:color="auto" w:fill="auto"/>
            <w:vAlign w:val="center"/>
          </w:tcPr>
          <w:p w14:paraId="3937F139"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89.06</w:t>
            </w:r>
          </w:p>
        </w:tc>
        <w:tc>
          <w:tcPr>
            <w:tcW w:w="6437" w:type="dxa"/>
            <w:shd w:val="clear" w:color="auto" w:fill="auto"/>
            <w:vAlign w:val="center"/>
          </w:tcPr>
          <w:p w14:paraId="322DD9CC" w14:textId="3716D888"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Tàu thuyền khác, kể cả tàu chiến và xuồng cứu sinh trừ thuyền dùng mái chèo</w:t>
            </w:r>
          </w:p>
        </w:tc>
      </w:tr>
      <w:tr w:rsidR="00927341" w:rsidRPr="00FB0CC9" w14:paraId="21CE8A46" w14:textId="77777777" w:rsidTr="00D053DB">
        <w:tc>
          <w:tcPr>
            <w:tcW w:w="656" w:type="dxa"/>
            <w:vMerge/>
            <w:shd w:val="clear" w:color="auto" w:fill="auto"/>
            <w:vAlign w:val="center"/>
          </w:tcPr>
          <w:p w14:paraId="0D7E7075"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46AD030F" w14:textId="027DB9C5"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8906.90.10</w:t>
            </w:r>
          </w:p>
        </w:tc>
        <w:tc>
          <w:tcPr>
            <w:tcW w:w="6437" w:type="dxa"/>
            <w:shd w:val="clear" w:color="auto" w:fill="auto"/>
            <w:vAlign w:val="center"/>
          </w:tcPr>
          <w:p w14:paraId="765B2605" w14:textId="66874C79"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Có lượng dãn nước không quá 30 tấn</w:t>
            </w:r>
          </w:p>
        </w:tc>
      </w:tr>
      <w:tr w:rsidR="00927341" w:rsidRPr="00FB0CC9" w14:paraId="481C8388" w14:textId="77777777" w:rsidTr="00D053DB">
        <w:tc>
          <w:tcPr>
            <w:tcW w:w="656" w:type="dxa"/>
            <w:vMerge/>
            <w:shd w:val="clear" w:color="auto" w:fill="auto"/>
            <w:vAlign w:val="center"/>
          </w:tcPr>
          <w:p w14:paraId="0B9B6E08"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64D8F123" w14:textId="6F8DA78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8906.90.90</w:t>
            </w:r>
          </w:p>
        </w:tc>
        <w:tc>
          <w:tcPr>
            <w:tcW w:w="6437" w:type="dxa"/>
            <w:shd w:val="clear" w:color="auto" w:fill="auto"/>
            <w:vAlign w:val="center"/>
          </w:tcPr>
          <w:p w14:paraId="71A7A973" w14:textId="7B762F3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Loại khác</w:t>
            </w:r>
          </w:p>
        </w:tc>
      </w:tr>
      <w:tr w:rsidR="00927341" w:rsidRPr="00FB0CC9" w14:paraId="0306B903" w14:textId="77777777" w:rsidTr="00D053DB">
        <w:tc>
          <w:tcPr>
            <w:tcW w:w="656" w:type="dxa"/>
            <w:vMerge w:val="restart"/>
            <w:shd w:val="clear" w:color="auto" w:fill="auto"/>
            <w:vAlign w:val="center"/>
          </w:tcPr>
          <w:p w14:paraId="08EEE1D6"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lastRenderedPageBreak/>
              <w:t>3</w:t>
            </w:r>
          </w:p>
        </w:tc>
        <w:tc>
          <w:tcPr>
            <w:tcW w:w="1979" w:type="dxa"/>
            <w:shd w:val="clear" w:color="auto" w:fill="auto"/>
            <w:vAlign w:val="center"/>
          </w:tcPr>
          <w:p w14:paraId="4F5A71A8"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89.07</w:t>
            </w:r>
          </w:p>
        </w:tc>
        <w:tc>
          <w:tcPr>
            <w:tcW w:w="6437" w:type="dxa"/>
            <w:shd w:val="clear" w:color="auto" w:fill="auto"/>
            <w:vAlign w:val="center"/>
          </w:tcPr>
          <w:p w14:paraId="5BC72C98" w14:textId="590CFFB5"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Kết cấu nổi khác (ví dụ, bè mảng, thùng chứa chất lỏng, ketxon giếng kín (coffer-dams), cầu lên bờ, các loại phao nổi và mốc hiệu)</w:t>
            </w:r>
          </w:p>
        </w:tc>
      </w:tr>
      <w:tr w:rsidR="00927341" w:rsidRPr="00FB0CC9" w14:paraId="7F17D5DF" w14:textId="77777777" w:rsidTr="00D053DB">
        <w:tc>
          <w:tcPr>
            <w:tcW w:w="656" w:type="dxa"/>
            <w:vMerge/>
            <w:shd w:val="clear" w:color="auto" w:fill="auto"/>
            <w:vAlign w:val="center"/>
          </w:tcPr>
          <w:p w14:paraId="33F449E2"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3DC339DF" w14:textId="77777777" w:rsidR="00927341" w:rsidRPr="00FB0CC9" w:rsidRDefault="00927341" w:rsidP="00927341">
            <w:pPr>
              <w:spacing w:before="60" w:after="60" w:line="360" w:lineRule="exact"/>
              <w:ind w:left="-57" w:right="-57"/>
              <w:rPr>
                <w:rFonts w:ascii="Times New Roman" w:hAnsi="Times New Roman"/>
                <w:sz w:val="26"/>
                <w:szCs w:val="26"/>
              </w:rPr>
            </w:pPr>
            <w:r w:rsidRPr="00FB0CC9">
              <w:rPr>
                <w:rFonts w:ascii="Times New Roman" w:hAnsi="Times New Roman"/>
                <w:sz w:val="26"/>
                <w:szCs w:val="26"/>
              </w:rPr>
              <w:t>8907.10.00</w:t>
            </w:r>
          </w:p>
        </w:tc>
        <w:tc>
          <w:tcPr>
            <w:tcW w:w="6437" w:type="dxa"/>
            <w:shd w:val="clear" w:color="auto" w:fill="auto"/>
          </w:tcPr>
          <w:p w14:paraId="058FF788" w14:textId="77777777" w:rsidR="00927341" w:rsidRPr="00FB0CC9" w:rsidRDefault="00927341" w:rsidP="00927341">
            <w:pPr>
              <w:spacing w:before="60" w:after="60" w:line="360" w:lineRule="exact"/>
              <w:ind w:left="-57" w:right="-57"/>
              <w:jc w:val="both"/>
              <w:rPr>
                <w:rFonts w:ascii="Times New Roman" w:hAnsi="Times New Roman"/>
                <w:sz w:val="26"/>
                <w:szCs w:val="26"/>
              </w:rPr>
            </w:pPr>
            <w:r w:rsidRPr="00FB0CC9">
              <w:rPr>
                <w:rFonts w:ascii="Times New Roman" w:hAnsi="Times New Roman"/>
                <w:sz w:val="26"/>
                <w:szCs w:val="26"/>
              </w:rPr>
              <w:t>- Bè mảng có thể bơm hơi</w:t>
            </w:r>
          </w:p>
        </w:tc>
      </w:tr>
      <w:tr w:rsidR="00927341" w:rsidRPr="00FB0CC9" w14:paraId="03791583" w14:textId="77777777" w:rsidTr="00D053DB">
        <w:tc>
          <w:tcPr>
            <w:tcW w:w="656" w:type="dxa"/>
            <w:vMerge/>
            <w:shd w:val="clear" w:color="auto" w:fill="auto"/>
            <w:vAlign w:val="center"/>
          </w:tcPr>
          <w:p w14:paraId="5074D86D"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2D9FB6B9" w14:textId="62BA9805" w:rsidR="00927341" w:rsidRPr="00FB0CC9" w:rsidRDefault="00927341" w:rsidP="00927341">
            <w:pPr>
              <w:spacing w:before="60" w:after="60" w:line="360" w:lineRule="exact"/>
              <w:ind w:left="-57" w:right="-57"/>
              <w:rPr>
                <w:rFonts w:ascii="Times New Roman" w:hAnsi="Times New Roman"/>
                <w:sz w:val="26"/>
                <w:szCs w:val="26"/>
              </w:rPr>
            </w:pPr>
            <w:r w:rsidRPr="00FB0CC9">
              <w:rPr>
                <w:rFonts w:ascii="Times New Roman" w:hAnsi="Times New Roman"/>
                <w:sz w:val="26"/>
                <w:szCs w:val="26"/>
              </w:rPr>
              <w:t>8907.90</w:t>
            </w:r>
          </w:p>
        </w:tc>
        <w:tc>
          <w:tcPr>
            <w:tcW w:w="6437" w:type="dxa"/>
            <w:shd w:val="clear" w:color="auto" w:fill="auto"/>
          </w:tcPr>
          <w:p w14:paraId="6331AAFA" w14:textId="7641EE32" w:rsidR="00927341" w:rsidRPr="00FB0CC9" w:rsidRDefault="00927341" w:rsidP="00927341">
            <w:pPr>
              <w:spacing w:before="60" w:after="60" w:line="360" w:lineRule="exact"/>
              <w:ind w:left="-57" w:right="-57"/>
              <w:jc w:val="both"/>
              <w:rPr>
                <w:rFonts w:ascii="Times New Roman" w:hAnsi="Times New Roman"/>
                <w:sz w:val="26"/>
                <w:szCs w:val="26"/>
              </w:rPr>
            </w:pPr>
            <w:r w:rsidRPr="00FB0CC9">
              <w:rPr>
                <w:rFonts w:ascii="Times New Roman" w:hAnsi="Times New Roman"/>
                <w:sz w:val="26"/>
                <w:szCs w:val="26"/>
              </w:rPr>
              <w:t>- Loại khác:</w:t>
            </w:r>
          </w:p>
        </w:tc>
      </w:tr>
      <w:tr w:rsidR="00927341" w:rsidRPr="00FB0CC9" w14:paraId="2A2E81B2" w14:textId="77777777" w:rsidTr="00D053DB">
        <w:tc>
          <w:tcPr>
            <w:tcW w:w="656" w:type="dxa"/>
            <w:vMerge/>
            <w:shd w:val="clear" w:color="auto" w:fill="auto"/>
            <w:vAlign w:val="center"/>
          </w:tcPr>
          <w:p w14:paraId="573AEA27"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0A35B06A" w14:textId="1653C969" w:rsidR="00927341" w:rsidRPr="00FB0CC9" w:rsidRDefault="00927341" w:rsidP="00927341">
            <w:pPr>
              <w:spacing w:before="60" w:after="60" w:line="360" w:lineRule="exact"/>
              <w:ind w:left="-57" w:right="-57"/>
              <w:rPr>
                <w:rFonts w:ascii="Times New Roman" w:hAnsi="Times New Roman"/>
                <w:sz w:val="26"/>
                <w:szCs w:val="26"/>
              </w:rPr>
            </w:pPr>
            <w:r w:rsidRPr="00FB0CC9">
              <w:rPr>
                <w:rFonts w:ascii="Times New Roman" w:hAnsi="Times New Roman"/>
                <w:sz w:val="26"/>
                <w:szCs w:val="26"/>
              </w:rPr>
              <w:t>8907.90.10</w:t>
            </w:r>
          </w:p>
        </w:tc>
        <w:tc>
          <w:tcPr>
            <w:tcW w:w="6437" w:type="dxa"/>
            <w:shd w:val="clear" w:color="auto" w:fill="auto"/>
          </w:tcPr>
          <w:p w14:paraId="48BD889B" w14:textId="27628D59" w:rsidR="00927341" w:rsidRPr="00FB0CC9" w:rsidRDefault="00927341" w:rsidP="00927341">
            <w:pPr>
              <w:spacing w:before="60" w:after="60" w:line="360" w:lineRule="exact"/>
              <w:ind w:left="-57" w:right="-57"/>
              <w:jc w:val="both"/>
              <w:rPr>
                <w:rFonts w:ascii="Times New Roman" w:hAnsi="Times New Roman"/>
                <w:sz w:val="26"/>
                <w:szCs w:val="26"/>
              </w:rPr>
            </w:pPr>
            <w:r w:rsidRPr="00FB0CC9">
              <w:rPr>
                <w:rFonts w:ascii="Times New Roman" w:hAnsi="Times New Roman"/>
                <w:sz w:val="26"/>
                <w:szCs w:val="26"/>
              </w:rPr>
              <w:t>- - Các loại phao nổi (buoys)</w:t>
            </w:r>
          </w:p>
        </w:tc>
      </w:tr>
      <w:tr w:rsidR="00927341" w:rsidRPr="00FB0CC9" w14:paraId="56793507" w14:textId="77777777" w:rsidTr="00D053DB">
        <w:tc>
          <w:tcPr>
            <w:tcW w:w="656" w:type="dxa"/>
            <w:vMerge/>
            <w:shd w:val="clear" w:color="auto" w:fill="auto"/>
            <w:vAlign w:val="center"/>
          </w:tcPr>
          <w:p w14:paraId="553245E8"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04B0B09F" w14:textId="77777777" w:rsidR="00927341" w:rsidRPr="00FB0CC9" w:rsidRDefault="00927341" w:rsidP="00927341">
            <w:pPr>
              <w:spacing w:before="60" w:after="60" w:line="360" w:lineRule="exact"/>
              <w:ind w:left="-57" w:right="-57"/>
              <w:rPr>
                <w:rFonts w:ascii="Times New Roman" w:hAnsi="Times New Roman"/>
                <w:sz w:val="26"/>
                <w:szCs w:val="26"/>
              </w:rPr>
            </w:pPr>
            <w:r w:rsidRPr="00FB0CC9">
              <w:rPr>
                <w:rFonts w:ascii="Times New Roman" w:hAnsi="Times New Roman"/>
                <w:sz w:val="26"/>
                <w:szCs w:val="26"/>
              </w:rPr>
              <w:t>8907.90.90</w:t>
            </w:r>
          </w:p>
        </w:tc>
        <w:tc>
          <w:tcPr>
            <w:tcW w:w="6437" w:type="dxa"/>
            <w:shd w:val="clear" w:color="auto" w:fill="auto"/>
          </w:tcPr>
          <w:p w14:paraId="0974875A" w14:textId="77777777" w:rsidR="00927341" w:rsidRPr="00FB0CC9" w:rsidRDefault="00927341" w:rsidP="00927341">
            <w:pPr>
              <w:spacing w:before="60" w:after="60" w:line="360" w:lineRule="exact"/>
              <w:ind w:left="-57" w:right="-57"/>
              <w:jc w:val="both"/>
              <w:rPr>
                <w:rFonts w:ascii="Times New Roman" w:hAnsi="Times New Roman"/>
                <w:sz w:val="26"/>
                <w:szCs w:val="26"/>
              </w:rPr>
            </w:pPr>
            <w:r w:rsidRPr="00FB0CC9">
              <w:rPr>
                <w:rFonts w:ascii="Times New Roman" w:hAnsi="Times New Roman"/>
                <w:sz w:val="26"/>
                <w:szCs w:val="26"/>
              </w:rPr>
              <w:t>- - Loại khác</w:t>
            </w:r>
          </w:p>
        </w:tc>
      </w:tr>
      <w:tr w:rsidR="00927341" w:rsidRPr="00FB0CC9" w14:paraId="7C176C70" w14:textId="77777777" w:rsidTr="00D053DB">
        <w:tc>
          <w:tcPr>
            <w:tcW w:w="656" w:type="dxa"/>
            <w:vMerge w:val="restart"/>
            <w:shd w:val="clear" w:color="auto" w:fill="auto"/>
            <w:vAlign w:val="center"/>
          </w:tcPr>
          <w:p w14:paraId="02F42344"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4</w:t>
            </w:r>
          </w:p>
        </w:tc>
        <w:tc>
          <w:tcPr>
            <w:tcW w:w="1979" w:type="dxa"/>
            <w:shd w:val="clear" w:color="auto" w:fill="auto"/>
            <w:vAlign w:val="center"/>
          </w:tcPr>
          <w:p w14:paraId="6AF99362"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8408.10</w:t>
            </w:r>
          </w:p>
        </w:tc>
        <w:tc>
          <w:tcPr>
            <w:tcW w:w="6437" w:type="dxa"/>
            <w:shd w:val="clear" w:color="auto" w:fill="auto"/>
            <w:vAlign w:val="center"/>
          </w:tcPr>
          <w:p w14:paraId="039812D7"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Động cơ máy thuỷ</w:t>
            </w:r>
          </w:p>
        </w:tc>
      </w:tr>
      <w:tr w:rsidR="00927341" w:rsidRPr="00FB0CC9" w14:paraId="2C439D54" w14:textId="77777777" w:rsidTr="00D053DB">
        <w:tc>
          <w:tcPr>
            <w:tcW w:w="656" w:type="dxa"/>
            <w:vMerge/>
            <w:shd w:val="clear" w:color="auto" w:fill="auto"/>
            <w:vAlign w:val="center"/>
          </w:tcPr>
          <w:p w14:paraId="29A7F695"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BAB6934"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8408.10.10</w:t>
            </w:r>
          </w:p>
        </w:tc>
        <w:tc>
          <w:tcPr>
            <w:tcW w:w="6437" w:type="dxa"/>
            <w:shd w:val="clear" w:color="auto" w:fill="auto"/>
            <w:vAlign w:val="center"/>
          </w:tcPr>
          <w:p w14:paraId="69EFB6C5"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Công suất không quá 22.38 kW</w:t>
            </w:r>
          </w:p>
        </w:tc>
      </w:tr>
      <w:tr w:rsidR="00927341" w:rsidRPr="00FB0CC9" w14:paraId="1388EBCD" w14:textId="77777777" w:rsidTr="00D053DB">
        <w:tc>
          <w:tcPr>
            <w:tcW w:w="656" w:type="dxa"/>
            <w:vMerge/>
            <w:shd w:val="clear" w:color="auto" w:fill="auto"/>
            <w:vAlign w:val="center"/>
          </w:tcPr>
          <w:p w14:paraId="38F7595C"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042C00F5"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8408.10.20</w:t>
            </w:r>
          </w:p>
        </w:tc>
        <w:tc>
          <w:tcPr>
            <w:tcW w:w="6437" w:type="dxa"/>
            <w:shd w:val="clear" w:color="auto" w:fill="auto"/>
            <w:vAlign w:val="center"/>
          </w:tcPr>
          <w:p w14:paraId="272D6503"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Công suất trên 22,38 kW nhưng không quá 100 kW</w:t>
            </w:r>
          </w:p>
        </w:tc>
      </w:tr>
      <w:tr w:rsidR="00927341" w:rsidRPr="00FB0CC9" w14:paraId="720AC8B4" w14:textId="77777777" w:rsidTr="00D053DB">
        <w:tc>
          <w:tcPr>
            <w:tcW w:w="656" w:type="dxa"/>
            <w:vMerge/>
            <w:shd w:val="clear" w:color="auto" w:fill="auto"/>
            <w:vAlign w:val="center"/>
          </w:tcPr>
          <w:p w14:paraId="06CAC46F"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BDE8934"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8408.10.30</w:t>
            </w:r>
          </w:p>
        </w:tc>
        <w:tc>
          <w:tcPr>
            <w:tcW w:w="6437" w:type="dxa"/>
            <w:shd w:val="clear" w:color="auto" w:fill="auto"/>
            <w:vAlign w:val="center"/>
          </w:tcPr>
          <w:p w14:paraId="1342502F"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Công suất trên 100 kW nhưng dưới 750 kW</w:t>
            </w:r>
          </w:p>
        </w:tc>
      </w:tr>
      <w:tr w:rsidR="00927341" w:rsidRPr="00FB0CC9" w14:paraId="166D3C62" w14:textId="77777777" w:rsidTr="00D053DB">
        <w:tc>
          <w:tcPr>
            <w:tcW w:w="656" w:type="dxa"/>
            <w:shd w:val="clear" w:color="auto" w:fill="auto"/>
            <w:vAlign w:val="center"/>
          </w:tcPr>
          <w:p w14:paraId="5D76B2E8"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DBA5875" w14:textId="42946C34" w:rsidR="00927341" w:rsidRPr="00FB0CC9"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8408.10.90</w:t>
            </w:r>
          </w:p>
        </w:tc>
        <w:tc>
          <w:tcPr>
            <w:tcW w:w="6437" w:type="dxa"/>
            <w:shd w:val="clear" w:color="auto" w:fill="auto"/>
            <w:vAlign w:val="center"/>
          </w:tcPr>
          <w:p w14:paraId="60E042BD" w14:textId="4678A901" w:rsidR="00927341" w:rsidRPr="00FB0CC9"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Loại khác</w:t>
            </w:r>
          </w:p>
        </w:tc>
      </w:tr>
      <w:tr w:rsidR="00927341" w:rsidRPr="00FB0CC9" w14:paraId="5F600C07" w14:textId="77777777" w:rsidTr="00D053DB">
        <w:tc>
          <w:tcPr>
            <w:tcW w:w="656" w:type="dxa"/>
            <w:vMerge w:val="restart"/>
            <w:shd w:val="clear" w:color="auto" w:fill="auto"/>
            <w:vAlign w:val="center"/>
          </w:tcPr>
          <w:p w14:paraId="22C292FC"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5</w:t>
            </w:r>
          </w:p>
        </w:tc>
        <w:tc>
          <w:tcPr>
            <w:tcW w:w="1979" w:type="dxa"/>
            <w:shd w:val="clear" w:color="auto" w:fill="auto"/>
            <w:vAlign w:val="center"/>
          </w:tcPr>
          <w:p w14:paraId="1D8D8F1D"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95.07</w:t>
            </w:r>
          </w:p>
        </w:tc>
        <w:tc>
          <w:tcPr>
            <w:tcW w:w="6437" w:type="dxa"/>
            <w:shd w:val="clear" w:color="auto" w:fill="auto"/>
            <w:vAlign w:val="center"/>
          </w:tcPr>
          <w:p w14:paraId="5AB7FC89"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Cần câu, lưỡi câu, dây câu, vợt cá và mồi giả được phép sản xuất và kinh doanh tại Việt Nam</w:t>
            </w:r>
          </w:p>
        </w:tc>
      </w:tr>
      <w:tr w:rsidR="00927341" w:rsidRPr="00FB0CC9" w14:paraId="3AD4B5E0" w14:textId="77777777" w:rsidTr="00D053DB">
        <w:tc>
          <w:tcPr>
            <w:tcW w:w="656" w:type="dxa"/>
            <w:vMerge/>
            <w:shd w:val="clear" w:color="auto" w:fill="auto"/>
            <w:vAlign w:val="center"/>
          </w:tcPr>
          <w:p w14:paraId="02BA56D7"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41A237F8" w14:textId="77777777" w:rsidR="00927341" w:rsidRPr="00FB0CC9" w:rsidRDefault="00927341" w:rsidP="00927341">
            <w:pPr>
              <w:pStyle w:val="Default"/>
              <w:spacing w:before="120" w:after="120"/>
              <w:rPr>
                <w:sz w:val="26"/>
                <w:szCs w:val="26"/>
              </w:rPr>
            </w:pPr>
            <w:r w:rsidRPr="00FB0CC9">
              <w:rPr>
                <w:sz w:val="26"/>
                <w:szCs w:val="26"/>
              </w:rPr>
              <w:t xml:space="preserve">9507.10.00 </w:t>
            </w:r>
          </w:p>
        </w:tc>
        <w:tc>
          <w:tcPr>
            <w:tcW w:w="6437" w:type="dxa"/>
            <w:shd w:val="clear" w:color="auto" w:fill="auto"/>
          </w:tcPr>
          <w:p w14:paraId="0749F1FA" w14:textId="77777777" w:rsidR="00927341" w:rsidRPr="00FB0CC9" w:rsidRDefault="00927341" w:rsidP="00927341">
            <w:pPr>
              <w:pStyle w:val="Default"/>
              <w:spacing w:before="120" w:after="120"/>
              <w:jc w:val="both"/>
              <w:rPr>
                <w:sz w:val="26"/>
                <w:szCs w:val="26"/>
              </w:rPr>
            </w:pPr>
            <w:r w:rsidRPr="00FB0CC9">
              <w:rPr>
                <w:sz w:val="26"/>
                <w:szCs w:val="26"/>
              </w:rPr>
              <w:t>Cần câu cá</w:t>
            </w:r>
          </w:p>
        </w:tc>
      </w:tr>
      <w:tr w:rsidR="00927341" w:rsidRPr="00FB0CC9" w14:paraId="6F4D8BBB" w14:textId="77777777" w:rsidTr="00D053DB">
        <w:tc>
          <w:tcPr>
            <w:tcW w:w="656" w:type="dxa"/>
            <w:vMerge/>
            <w:shd w:val="clear" w:color="auto" w:fill="auto"/>
            <w:vAlign w:val="center"/>
          </w:tcPr>
          <w:p w14:paraId="0D5212BE"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0A5B7A0"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9507.20.00</w:t>
            </w:r>
          </w:p>
        </w:tc>
        <w:tc>
          <w:tcPr>
            <w:tcW w:w="6437" w:type="dxa"/>
            <w:shd w:val="clear" w:color="auto" w:fill="auto"/>
            <w:vAlign w:val="center"/>
          </w:tcPr>
          <w:p w14:paraId="10823C3C"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Lưỡi câu, có hoặc không có dây cước</w:t>
            </w:r>
          </w:p>
        </w:tc>
      </w:tr>
      <w:tr w:rsidR="00927341" w:rsidRPr="00FB0CC9" w14:paraId="754786F3" w14:textId="77777777" w:rsidTr="00D053DB">
        <w:tc>
          <w:tcPr>
            <w:tcW w:w="656" w:type="dxa"/>
            <w:vMerge/>
            <w:shd w:val="clear" w:color="auto" w:fill="auto"/>
            <w:vAlign w:val="center"/>
          </w:tcPr>
          <w:p w14:paraId="0CF67F25"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67786BCE"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9507.30.00</w:t>
            </w:r>
          </w:p>
        </w:tc>
        <w:tc>
          <w:tcPr>
            <w:tcW w:w="6437" w:type="dxa"/>
            <w:shd w:val="clear" w:color="auto" w:fill="auto"/>
            <w:vAlign w:val="center"/>
          </w:tcPr>
          <w:p w14:paraId="11CCB4FA"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Bộ cuộn dây câu</w:t>
            </w:r>
          </w:p>
        </w:tc>
      </w:tr>
      <w:tr w:rsidR="00927341" w:rsidRPr="00FB0CC9" w14:paraId="2FED9C96" w14:textId="77777777" w:rsidTr="00D053DB">
        <w:tc>
          <w:tcPr>
            <w:tcW w:w="656" w:type="dxa"/>
            <w:vMerge/>
            <w:shd w:val="clear" w:color="auto" w:fill="auto"/>
            <w:vAlign w:val="center"/>
          </w:tcPr>
          <w:p w14:paraId="541117F4"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ED0D943"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9507.90.00</w:t>
            </w:r>
          </w:p>
        </w:tc>
        <w:tc>
          <w:tcPr>
            <w:tcW w:w="6437" w:type="dxa"/>
            <w:shd w:val="clear" w:color="auto" w:fill="auto"/>
            <w:vAlign w:val="center"/>
          </w:tcPr>
          <w:p w14:paraId="1D2BAF37"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Các loại dụng cụ dùng cho câu cá khác</w:t>
            </w:r>
          </w:p>
        </w:tc>
      </w:tr>
      <w:tr w:rsidR="00927341" w:rsidRPr="00FB0CC9" w14:paraId="68F76A08" w14:textId="77777777" w:rsidTr="00D053DB">
        <w:tc>
          <w:tcPr>
            <w:tcW w:w="656" w:type="dxa"/>
            <w:vMerge w:val="restart"/>
            <w:shd w:val="clear" w:color="auto" w:fill="auto"/>
            <w:vAlign w:val="center"/>
          </w:tcPr>
          <w:p w14:paraId="499CE488"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6</w:t>
            </w:r>
          </w:p>
        </w:tc>
        <w:tc>
          <w:tcPr>
            <w:tcW w:w="1979" w:type="dxa"/>
            <w:shd w:val="clear" w:color="auto" w:fill="auto"/>
            <w:vAlign w:val="center"/>
          </w:tcPr>
          <w:p w14:paraId="22F81E88"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56.08</w:t>
            </w:r>
          </w:p>
        </w:tc>
        <w:tc>
          <w:tcPr>
            <w:tcW w:w="6437" w:type="dxa"/>
            <w:shd w:val="clear" w:color="auto" w:fill="auto"/>
            <w:vAlign w:val="center"/>
          </w:tcPr>
          <w:p w14:paraId="23B81B2E"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Tấm lưới đánh cá thắt nút bằng sợi xe, chão bện hoặc thừng; lưới đánh cá đã hoàn thiện từ vật liệu dệt; các loại nguyên vật liệu khác dùng làm lưới đánh cá được phép sản xuất và kinh doanh tại Việt Nam</w:t>
            </w:r>
          </w:p>
        </w:tc>
      </w:tr>
      <w:tr w:rsidR="00927341" w:rsidRPr="00FB0CC9" w14:paraId="04C4B181" w14:textId="77777777" w:rsidTr="00D053DB">
        <w:tc>
          <w:tcPr>
            <w:tcW w:w="656" w:type="dxa"/>
            <w:vMerge/>
            <w:shd w:val="clear" w:color="auto" w:fill="auto"/>
            <w:vAlign w:val="center"/>
          </w:tcPr>
          <w:p w14:paraId="02FC910F"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E55912A" w14:textId="77777777" w:rsidR="00927341" w:rsidRPr="00FB0CC9" w:rsidRDefault="00927341" w:rsidP="00927341">
            <w:pPr>
              <w:spacing w:before="120" w:after="120"/>
              <w:rPr>
                <w:rFonts w:ascii="Times New Roman" w:hAnsi="Times New Roman"/>
                <w:color w:val="000000"/>
                <w:sz w:val="26"/>
                <w:szCs w:val="26"/>
              </w:rPr>
            </w:pPr>
          </w:p>
        </w:tc>
        <w:tc>
          <w:tcPr>
            <w:tcW w:w="6437" w:type="dxa"/>
            <w:shd w:val="clear" w:color="auto" w:fill="auto"/>
            <w:vAlign w:val="center"/>
          </w:tcPr>
          <w:p w14:paraId="23AED240" w14:textId="186751EC"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Từ vật liệu dệt nhân tạo</w:t>
            </w:r>
          </w:p>
        </w:tc>
      </w:tr>
      <w:tr w:rsidR="00927341" w:rsidRPr="00FB0CC9" w14:paraId="56B6B4C7" w14:textId="77777777" w:rsidTr="00D053DB">
        <w:tc>
          <w:tcPr>
            <w:tcW w:w="656" w:type="dxa"/>
            <w:vMerge/>
            <w:shd w:val="clear" w:color="auto" w:fill="auto"/>
            <w:vAlign w:val="center"/>
          </w:tcPr>
          <w:p w14:paraId="76ABA931"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3286B968"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5608.11.00</w:t>
            </w:r>
          </w:p>
        </w:tc>
        <w:tc>
          <w:tcPr>
            <w:tcW w:w="6437" w:type="dxa"/>
            <w:shd w:val="clear" w:color="auto" w:fill="auto"/>
            <w:vAlign w:val="center"/>
          </w:tcPr>
          <w:p w14:paraId="7583A751" w14:textId="02320547"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xml:space="preserve">- </w:t>
            </w:r>
            <w:r w:rsidRPr="00FB0CC9">
              <w:rPr>
                <w:rFonts w:ascii="Times New Roman" w:hAnsi="Times New Roman"/>
                <w:color w:val="000000"/>
                <w:sz w:val="26"/>
                <w:szCs w:val="26"/>
              </w:rPr>
              <w:t>Lưới đánh cá thành phẩm</w:t>
            </w:r>
          </w:p>
        </w:tc>
      </w:tr>
      <w:tr w:rsidR="00927341" w:rsidRPr="00FB0CC9" w14:paraId="4D2C293E" w14:textId="77777777" w:rsidTr="00D053DB">
        <w:tc>
          <w:tcPr>
            <w:tcW w:w="656" w:type="dxa"/>
            <w:vMerge/>
            <w:shd w:val="clear" w:color="auto" w:fill="auto"/>
            <w:vAlign w:val="center"/>
          </w:tcPr>
          <w:p w14:paraId="3A4214EE"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1429B1C0"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5608.19</w:t>
            </w:r>
          </w:p>
        </w:tc>
        <w:tc>
          <w:tcPr>
            <w:tcW w:w="6437" w:type="dxa"/>
            <w:shd w:val="clear" w:color="auto" w:fill="auto"/>
            <w:vAlign w:val="center"/>
          </w:tcPr>
          <w:p w14:paraId="1E94CA93" w14:textId="3BAF8493"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xml:space="preserve">-- </w:t>
            </w:r>
            <w:r w:rsidRPr="00FB0CC9">
              <w:rPr>
                <w:rFonts w:ascii="Times New Roman" w:hAnsi="Times New Roman"/>
                <w:color w:val="000000"/>
                <w:sz w:val="26"/>
                <w:szCs w:val="26"/>
              </w:rPr>
              <w:t>Loại khác</w:t>
            </w:r>
          </w:p>
        </w:tc>
      </w:tr>
      <w:tr w:rsidR="00927341" w:rsidRPr="00FB0CC9" w14:paraId="4B413947" w14:textId="77777777" w:rsidTr="00D053DB">
        <w:tc>
          <w:tcPr>
            <w:tcW w:w="656" w:type="dxa"/>
            <w:vMerge/>
            <w:shd w:val="clear" w:color="auto" w:fill="auto"/>
            <w:vAlign w:val="center"/>
          </w:tcPr>
          <w:p w14:paraId="32370013"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030A967F" w14:textId="74630DC9" w:rsidR="00927341" w:rsidRPr="00FB0CC9"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5608.19.2</w:t>
            </w:r>
            <w:r w:rsidRPr="00FB0CC9">
              <w:rPr>
                <w:rFonts w:ascii="Times New Roman" w:hAnsi="Times New Roman"/>
                <w:color w:val="000000"/>
                <w:sz w:val="26"/>
                <w:szCs w:val="26"/>
              </w:rPr>
              <w:t>0</w:t>
            </w:r>
          </w:p>
        </w:tc>
        <w:tc>
          <w:tcPr>
            <w:tcW w:w="6437" w:type="dxa"/>
            <w:shd w:val="clear" w:color="auto" w:fill="auto"/>
            <w:vAlign w:val="center"/>
          </w:tcPr>
          <w:p w14:paraId="483C4573" w14:textId="382B2E7B"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Túi lưới</w:t>
            </w:r>
            <w:r w:rsidRPr="00FB0CC9">
              <w:rPr>
                <w:rFonts w:ascii="Times New Roman" w:hAnsi="Times New Roman"/>
                <w:color w:val="000000"/>
                <w:sz w:val="26"/>
                <w:szCs w:val="26"/>
              </w:rPr>
              <w:t xml:space="preserve"> </w:t>
            </w:r>
          </w:p>
        </w:tc>
      </w:tr>
      <w:tr w:rsidR="00927341" w:rsidRPr="00FB0CC9" w14:paraId="20C410D2" w14:textId="77777777" w:rsidTr="00D053DB">
        <w:tc>
          <w:tcPr>
            <w:tcW w:w="656" w:type="dxa"/>
            <w:vMerge/>
            <w:shd w:val="clear" w:color="auto" w:fill="auto"/>
            <w:vAlign w:val="center"/>
          </w:tcPr>
          <w:p w14:paraId="203F23E0"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314FFC00" w14:textId="152C9911" w:rsidR="00927341" w:rsidRPr="00FB0CC9"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5608.19.90</w:t>
            </w:r>
          </w:p>
        </w:tc>
        <w:tc>
          <w:tcPr>
            <w:tcW w:w="6437" w:type="dxa"/>
            <w:shd w:val="clear" w:color="auto" w:fill="auto"/>
            <w:vAlign w:val="center"/>
          </w:tcPr>
          <w:p w14:paraId="64836B9B" w14:textId="3B1C7D0E"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Loại</w:t>
            </w:r>
            <w:r w:rsidRPr="00FB0CC9">
              <w:rPr>
                <w:rFonts w:ascii="Times New Roman" w:hAnsi="Times New Roman"/>
                <w:color w:val="000000"/>
                <w:sz w:val="26"/>
                <w:szCs w:val="26"/>
              </w:rPr>
              <w:t xml:space="preserve"> khác</w:t>
            </w:r>
          </w:p>
        </w:tc>
      </w:tr>
      <w:tr w:rsidR="00927341" w:rsidRPr="00FB0CC9" w14:paraId="6F5F9F82" w14:textId="77777777" w:rsidTr="00D053DB">
        <w:tc>
          <w:tcPr>
            <w:tcW w:w="656" w:type="dxa"/>
            <w:vMerge/>
            <w:shd w:val="clear" w:color="auto" w:fill="auto"/>
            <w:vAlign w:val="center"/>
          </w:tcPr>
          <w:p w14:paraId="642F39F0"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02CE9E9B" w14:textId="626A7BE3"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 xml:space="preserve">5608.90 </w:t>
            </w:r>
          </w:p>
        </w:tc>
        <w:tc>
          <w:tcPr>
            <w:tcW w:w="6437" w:type="dxa"/>
            <w:shd w:val="clear" w:color="auto" w:fill="auto"/>
            <w:vAlign w:val="center"/>
          </w:tcPr>
          <w:p w14:paraId="4BA761CC" w14:textId="2BB5C19A" w:rsidR="00927341"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Loại khác</w:t>
            </w:r>
          </w:p>
        </w:tc>
      </w:tr>
      <w:tr w:rsidR="00927341" w:rsidRPr="00FB0CC9" w14:paraId="521329AE" w14:textId="77777777" w:rsidTr="00D053DB">
        <w:tc>
          <w:tcPr>
            <w:tcW w:w="656" w:type="dxa"/>
            <w:vMerge/>
            <w:shd w:val="clear" w:color="auto" w:fill="auto"/>
            <w:vAlign w:val="center"/>
          </w:tcPr>
          <w:p w14:paraId="7E1905DF"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21033FD0" w14:textId="6C19F803" w:rsidR="00927341"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5608.90.10</w:t>
            </w:r>
          </w:p>
        </w:tc>
        <w:tc>
          <w:tcPr>
            <w:tcW w:w="6437" w:type="dxa"/>
            <w:shd w:val="clear" w:color="auto" w:fill="auto"/>
            <w:vAlign w:val="center"/>
          </w:tcPr>
          <w:p w14:paraId="14B3D586" w14:textId="497E0480" w:rsidR="00927341"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 Túi lưới</w:t>
            </w:r>
          </w:p>
        </w:tc>
      </w:tr>
      <w:tr w:rsidR="00927341" w:rsidRPr="00FB0CC9" w14:paraId="7FAF40D7" w14:textId="77777777" w:rsidTr="00D053DB">
        <w:tc>
          <w:tcPr>
            <w:tcW w:w="656" w:type="dxa"/>
            <w:vMerge/>
            <w:shd w:val="clear" w:color="auto" w:fill="auto"/>
            <w:vAlign w:val="center"/>
          </w:tcPr>
          <w:p w14:paraId="1CC61744"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76775069" w14:textId="695A783F" w:rsidR="00927341" w:rsidRPr="00FB0CC9" w:rsidRDefault="00927341" w:rsidP="00927341">
            <w:pPr>
              <w:spacing w:before="120" w:after="120"/>
              <w:rPr>
                <w:rFonts w:ascii="Times New Roman" w:hAnsi="Times New Roman"/>
                <w:color w:val="000000"/>
                <w:sz w:val="26"/>
                <w:szCs w:val="26"/>
              </w:rPr>
            </w:pPr>
            <w:r>
              <w:rPr>
                <w:rFonts w:ascii="Times New Roman" w:hAnsi="Times New Roman"/>
                <w:color w:val="000000"/>
                <w:sz w:val="26"/>
                <w:szCs w:val="26"/>
              </w:rPr>
              <w:t>5608.90.90</w:t>
            </w:r>
          </w:p>
        </w:tc>
        <w:tc>
          <w:tcPr>
            <w:tcW w:w="6437" w:type="dxa"/>
            <w:shd w:val="clear" w:color="auto" w:fill="auto"/>
            <w:vAlign w:val="center"/>
          </w:tcPr>
          <w:p w14:paraId="5A54BBA3" w14:textId="2B3E6A84" w:rsidR="00927341" w:rsidRPr="00FB0CC9" w:rsidRDefault="00927341" w:rsidP="00927341">
            <w:pPr>
              <w:spacing w:before="120" w:after="120"/>
              <w:jc w:val="both"/>
              <w:rPr>
                <w:rFonts w:ascii="Times New Roman" w:hAnsi="Times New Roman"/>
                <w:color w:val="000000"/>
                <w:sz w:val="26"/>
                <w:szCs w:val="26"/>
              </w:rPr>
            </w:pPr>
            <w:r>
              <w:rPr>
                <w:rFonts w:ascii="Times New Roman" w:hAnsi="Times New Roman"/>
                <w:color w:val="000000"/>
                <w:sz w:val="26"/>
                <w:szCs w:val="26"/>
              </w:rPr>
              <w:t>- - Loại khác</w:t>
            </w:r>
          </w:p>
        </w:tc>
      </w:tr>
      <w:tr w:rsidR="00927341" w:rsidRPr="00FB0CC9" w14:paraId="0CE5168D" w14:textId="77777777" w:rsidTr="00D053DB">
        <w:tc>
          <w:tcPr>
            <w:tcW w:w="656" w:type="dxa"/>
            <w:shd w:val="clear" w:color="auto" w:fill="auto"/>
            <w:vAlign w:val="center"/>
          </w:tcPr>
          <w:p w14:paraId="01577624"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7</w:t>
            </w:r>
          </w:p>
        </w:tc>
        <w:tc>
          <w:tcPr>
            <w:tcW w:w="1979" w:type="dxa"/>
            <w:shd w:val="clear" w:color="auto" w:fill="auto"/>
            <w:vAlign w:val="center"/>
          </w:tcPr>
          <w:p w14:paraId="135BE446" w14:textId="77777777" w:rsidR="00927341" w:rsidRPr="00FB0CC9" w:rsidRDefault="00927341" w:rsidP="00927341">
            <w:pPr>
              <w:pStyle w:val="Default"/>
              <w:spacing w:before="120" w:after="120"/>
              <w:rPr>
                <w:sz w:val="26"/>
                <w:szCs w:val="26"/>
              </w:rPr>
            </w:pPr>
            <w:r w:rsidRPr="00FB0CC9">
              <w:rPr>
                <w:sz w:val="26"/>
                <w:szCs w:val="26"/>
              </w:rPr>
              <w:t xml:space="preserve">3926.90.10 </w:t>
            </w:r>
          </w:p>
        </w:tc>
        <w:tc>
          <w:tcPr>
            <w:tcW w:w="6437" w:type="dxa"/>
            <w:shd w:val="clear" w:color="auto" w:fill="auto"/>
          </w:tcPr>
          <w:p w14:paraId="475116D0" w14:textId="7320C845" w:rsidR="00927341" w:rsidRPr="00FB0CC9" w:rsidRDefault="00927341" w:rsidP="00927341">
            <w:pPr>
              <w:pStyle w:val="Default"/>
              <w:spacing w:before="120" w:after="120"/>
              <w:jc w:val="both"/>
              <w:rPr>
                <w:sz w:val="26"/>
                <w:szCs w:val="26"/>
              </w:rPr>
            </w:pPr>
            <w:r w:rsidRPr="00FB0CC9">
              <w:rPr>
                <w:sz w:val="26"/>
                <w:szCs w:val="26"/>
              </w:rPr>
              <w:t>Phao cho lưới đánh cá</w:t>
            </w:r>
          </w:p>
        </w:tc>
      </w:tr>
      <w:tr w:rsidR="00927341" w:rsidRPr="00FB0CC9" w14:paraId="54DFF638" w14:textId="77777777" w:rsidTr="00D053DB">
        <w:tc>
          <w:tcPr>
            <w:tcW w:w="656" w:type="dxa"/>
            <w:vMerge w:val="restart"/>
            <w:shd w:val="clear" w:color="auto" w:fill="auto"/>
            <w:vAlign w:val="center"/>
          </w:tcPr>
          <w:p w14:paraId="4B9EC716" w14:textId="77777777" w:rsidR="00927341" w:rsidRPr="00FB0CC9" w:rsidRDefault="00927341" w:rsidP="00927341">
            <w:pPr>
              <w:spacing w:before="120" w:after="120"/>
              <w:jc w:val="center"/>
              <w:rPr>
                <w:rFonts w:ascii="Times New Roman" w:hAnsi="Times New Roman"/>
                <w:color w:val="000000"/>
                <w:sz w:val="26"/>
                <w:szCs w:val="26"/>
              </w:rPr>
            </w:pPr>
            <w:r w:rsidRPr="00FB0CC9">
              <w:rPr>
                <w:rFonts w:ascii="Times New Roman" w:hAnsi="Times New Roman"/>
                <w:color w:val="000000"/>
                <w:sz w:val="26"/>
                <w:szCs w:val="26"/>
              </w:rPr>
              <w:t>8</w:t>
            </w:r>
          </w:p>
          <w:p w14:paraId="254862BF" w14:textId="77777777" w:rsidR="00927341" w:rsidRPr="00FB0CC9" w:rsidRDefault="00927341" w:rsidP="00927341">
            <w:pPr>
              <w:spacing w:before="120" w:after="120"/>
              <w:jc w:val="center"/>
              <w:rPr>
                <w:rFonts w:ascii="Times New Roman" w:hAnsi="Times New Roman"/>
                <w:color w:val="000000"/>
                <w:sz w:val="26"/>
                <w:szCs w:val="26"/>
              </w:rPr>
            </w:pPr>
          </w:p>
          <w:p w14:paraId="6501055D"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vAlign w:val="center"/>
          </w:tcPr>
          <w:p w14:paraId="7337A1AA"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90.14</w:t>
            </w:r>
          </w:p>
        </w:tc>
        <w:tc>
          <w:tcPr>
            <w:tcW w:w="6437" w:type="dxa"/>
            <w:shd w:val="clear" w:color="auto" w:fill="auto"/>
            <w:vAlign w:val="center"/>
          </w:tcPr>
          <w:p w14:paraId="3841F1A4"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Trang thiết bị hàng hải lắp đặt trên tàu cá (Ra đa, định vị, thiết bị nhận dạng tự động, thiết bị giám sát trên tàu cá đèn tín hiệu, đèn đánh cá, đèn hàng hải dùng trong tàu cá) được phép sản xuất và kinh doanh tại Việt Nam</w:t>
            </w:r>
          </w:p>
        </w:tc>
      </w:tr>
      <w:tr w:rsidR="00927341" w:rsidRPr="00FB0CC9" w14:paraId="20A1B064" w14:textId="77777777" w:rsidTr="00D053DB">
        <w:tc>
          <w:tcPr>
            <w:tcW w:w="656" w:type="dxa"/>
            <w:vMerge/>
            <w:shd w:val="clear" w:color="auto" w:fill="auto"/>
            <w:vAlign w:val="center"/>
          </w:tcPr>
          <w:p w14:paraId="2EF5B3C9"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vAlign w:val="center"/>
          </w:tcPr>
          <w:p w14:paraId="22FF0003" w14:textId="77777777"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9014.10.00</w:t>
            </w:r>
          </w:p>
        </w:tc>
        <w:tc>
          <w:tcPr>
            <w:tcW w:w="6437" w:type="dxa"/>
            <w:shd w:val="clear" w:color="auto" w:fill="auto"/>
            <w:vAlign w:val="center"/>
          </w:tcPr>
          <w:p w14:paraId="2BB02C56" w14:textId="377C4115"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 xml:space="preserve">La bàn xác định phương hướng </w:t>
            </w:r>
          </w:p>
        </w:tc>
      </w:tr>
      <w:tr w:rsidR="00927341" w:rsidRPr="00FB0CC9" w14:paraId="7A1524E8" w14:textId="77777777" w:rsidTr="00D053DB">
        <w:tc>
          <w:tcPr>
            <w:tcW w:w="656" w:type="dxa"/>
            <w:vMerge/>
            <w:shd w:val="clear" w:color="auto" w:fill="auto"/>
            <w:vAlign w:val="center"/>
          </w:tcPr>
          <w:p w14:paraId="75F8BB4D"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vAlign w:val="center"/>
          </w:tcPr>
          <w:p w14:paraId="6236640B" w14:textId="34D9834B"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sz w:val="26"/>
                <w:szCs w:val="26"/>
              </w:rPr>
              <w:t>9014.80</w:t>
            </w:r>
          </w:p>
        </w:tc>
        <w:tc>
          <w:tcPr>
            <w:tcW w:w="6437" w:type="dxa"/>
            <w:shd w:val="clear" w:color="auto" w:fill="auto"/>
            <w:vAlign w:val="center"/>
          </w:tcPr>
          <w:p w14:paraId="5BA8E990" w14:textId="6BF2B288"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sz w:val="26"/>
                <w:szCs w:val="26"/>
              </w:rPr>
              <w:t>Thiết bị và dụng cụ khác:</w:t>
            </w:r>
          </w:p>
        </w:tc>
      </w:tr>
      <w:tr w:rsidR="00927341" w:rsidRPr="00FB0CC9" w14:paraId="77CB6EE1" w14:textId="77777777" w:rsidTr="00D053DB">
        <w:tc>
          <w:tcPr>
            <w:tcW w:w="656" w:type="dxa"/>
            <w:vMerge/>
            <w:shd w:val="clear" w:color="auto" w:fill="auto"/>
            <w:vAlign w:val="center"/>
          </w:tcPr>
          <w:p w14:paraId="1835D231"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vAlign w:val="center"/>
          </w:tcPr>
          <w:p w14:paraId="63CD69A8" w14:textId="58B8064A" w:rsidR="00927341" w:rsidRPr="00FB0CC9" w:rsidRDefault="00927341" w:rsidP="00927341">
            <w:pPr>
              <w:spacing w:before="120" w:after="120"/>
              <w:rPr>
                <w:rFonts w:ascii="Times New Roman" w:hAnsi="Times New Roman"/>
                <w:color w:val="000000"/>
                <w:sz w:val="26"/>
                <w:szCs w:val="26"/>
              </w:rPr>
            </w:pPr>
          </w:p>
        </w:tc>
        <w:tc>
          <w:tcPr>
            <w:tcW w:w="6437" w:type="dxa"/>
            <w:shd w:val="clear" w:color="auto" w:fill="auto"/>
            <w:vAlign w:val="center"/>
          </w:tcPr>
          <w:p w14:paraId="5A5B3349" w14:textId="156CFCC4"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sz w:val="26"/>
                <w:szCs w:val="26"/>
              </w:rPr>
              <w:t>Loại dùng trên tàu thuyền, kết hợp hoặc hoạt động cùng với máy xử lý dữ liệu tự động:</w:t>
            </w:r>
          </w:p>
        </w:tc>
      </w:tr>
      <w:tr w:rsidR="00927341" w:rsidRPr="00FB0CC9" w14:paraId="68193630" w14:textId="77777777" w:rsidTr="00D053DB">
        <w:tc>
          <w:tcPr>
            <w:tcW w:w="656" w:type="dxa"/>
            <w:vMerge/>
            <w:shd w:val="clear" w:color="auto" w:fill="auto"/>
            <w:vAlign w:val="center"/>
          </w:tcPr>
          <w:p w14:paraId="52699523"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vAlign w:val="center"/>
          </w:tcPr>
          <w:p w14:paraId="378B5308" w14:textId="11299ED5"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9014.80.11</w:t>
            </w:r>
          </w:p>
        </w:tc>
        <w:tc>
          <w:tcPr>
            <w:tcW w:w="6437" w:type="dxa"/>
            <w:shd w:val="clear" w:color="auto" w:fill="auto"/>
            <w:vAlign w:val="center"/>
          </w:tcPr>
          <w:p w14:paraId="76FD2249" w14:textId="3860678C"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sz w:val="26"/>
                <w:szCs w:val="26"/>
              </w:rPr>
              <w:t>Máy dò siêu âm (Sonar) hoặc máy đo sâu hồi âm</w:t>
            </w:r>
          </w:p>
        </w:tc>
      </w:tr>
      <w:tr w:rsidR="00927341" w:rsidRPr="00FB0CC9" w14:paraId="40D08BD5" w14:textId="77777777" w:rsidTr="00D053DB">
        <w:tc>
          <w:tcPr>
            <w:tcW w:w="656" w:type="dxa"/>
            <w:vMerge/>
            <w:shd w:val="clear" w:color="auto" w:fill="auto"/>
            <w:vAlign w:val="center"/>
          </w:tcPr>
          <w:p w14:paraId="2A40D064"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tcPr>
          <w:p w14:paraId="138756F6" w14:textId="65713D86" w:rsidR="00927341" w:rsidRPr="00FB0CC9" w:rsidRDefault="00927341" w:rsidP="00927341">
            <w:pPr>
              <w:spacing w:before="20" w:after="20" w:line="360" w:lineRule="exact"/>
              <w:ind w:left="-57" w:right="-57"/>
              <w:rPr>
                <w:rFonts w:ascii="Times New Roman" w:hAnsi="Times New Roman"/>
                <w:sz w:val="26"/>
                <w:szCs w:val="26"/>
              </w:rPr>
            </w:pPr>
            <w:r w:rsidRPr="00FB0CC9">
              <w:rPr>
                <w:rFonts w:ascii="Times New Roman" w:hAnsi="Times New Roman"/>
                <w:sz w:val="26"/>
                <w:szCs w:val="26"/>
              </w:rPr>
              <w:t>9014.80.19</w:t>
            </w:r>
          </w:p>
        </w:tc>
        <w:tc>
          <w:tcPr>
            <w:tcW w:w="6437" w:type="dxa"/>
            <w:shd w:val="clear" w:color="auto" w:fill="auto"/>
          </w:tcPr>
          <w:p w14:paraId="4A1FCB8C" w14:textId="42478D4B" w:rsidR="00927341" w:rsidRPr="00FB0CC9" w:rsidRDefault="00927341" w:rsidP="00927341">
            <w:pPr>
              <w:spacing w:before="20" w:after="20" w:line="360" w:lineRule="exact"/>
              <w:ind w:left="-57"/>
              <w:jc w:val="both"/>
              <w:rPr>
                <w:rFonts w:ascii="Times New Roman" w:hAnsi="Times New Roman"/>
                <w:sz w:val="26"/>
                <w:szCs w:val="26"/>
              </w:rPr>
            </w:pPr>
            <w:r w:rsidRPr="00FB0CC9">
              <w:rPr>
                <w:rFonts w:ascii="Times New Roman" w:hAnsi="Times New Roman"/>
                <w:sz w:val="26"/>
                <w:szCs w:val="26"/>
              </w:rPr>
              <w:t>Loại khác</w:t>
            </w:r>
          </w:p>
        </w:tc>
      </w:tr>
      <w:tr w:rsidR="00927341" w:rsidRPr="00FB0CC9" w14:paraId="55F19317" w14:textId="77777777" w:rsidTr="00D053DB">
        <w:tc>
          <w:tcPr>
            <w:tcW w:w="656" w:type="dxa"/>
            <w:vMerge/>
            <w:shd w:val="clear" w:color="auto" w:fill="auto"/>
            <w:vAlign w:val="center"/>
          </w:tcPr>
          <w:p w14:paraId="1B913948"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tcPr>
          <w:p w14:paraId="2D4F3CE6" w14:textId="77777777" w:rsidR="00927341" w:rsidRPr="00FB0CC9" w:rsidRDefault="00927341" w:rsidP="00927341">
            <w:pPr>
              <w:spacing w:before="20" w:after="20" w:line="360" w:lineRule="exact"/>
              <w:ind w:left="-57" w:right="-57"/>
              <w:rPr>
                <w:rFonts w:ascii="Times New Roman" w:hAnsi="Times New Roman"/>
                <w:sz w:val="26"/>
                <w:szCs w:val="26"/>
              </w:rPr>
            </w:pPr>
            <w:r w:rsidRPr="00FB0CC9">
              <w:rPr>
                <w:rFonts w:ascii="Times New Roman" w:hAnsi="Times New Roman"/>
                <w:sz w:val="26"/>
                <w:szCs w:val="26"/>
              </w:rPr>
              <w:t>9014.80.90</w:t>
            </w:r>
          </w:p>
        </w:tc>
        <w:tc>
          <w:tcPr>
            <w:tcW w:w="6437" w:type="dxa"/>
            <w:shd w:val="clear" w:color="auto" w:fill="auto"/>
          </w:tcPr>
          <w:p w14:paraId="53E010CE" w14:textId="77777777" w:rsidR="00927341" w:rsidRPr="00FB0CC9" w:rsidRDefault="00927341" w:rsidP="00927341">
            <w:pPr>
              <w:spacing w:before="20" w:after="20" w:line="360" w:lineRule="exact"/>
              <w:ind w:left="-57"/>
              <w:jc w:val="both"/>
              <w:rPr>
                <w:rFonts w:ascii="Times New Roman" w:hAnsi="Times New Roman"/>
                <w:sz w:val="26"/>
                <w:szCs w:val="26"/>
              </w:rPr>
            </w:pPr>
            <w:r w:rsidRPr="00FB0CC9">
              <w:rPr>
                <w:rFonts w:ascii="Times New Roman" w:hAnsi="Times New Roman"/>
                <w:sz w:val="26"/>
                <w:szCs w:val="26"/>
              </w:rPr>
              <w:t>- - Loại khác</w:t>
            </w:r>
          </w:p>
        </w:tc>
      </w:tr>
      <w:tr w:rsidR="00927341" w:rsidRPr="00FB0CC9" w14:paraId="35F76F3A" w14:textId="77777777" w:rsidTr="00D053DB">
        <w:tc>
          <w:tcPr>
            <w:tcW w:w="656" w:type="dxa"/>
            <w:vMerge/>
            <w:shd w:val="clear" w:color="auto" w:fill="auto"/>
            <w:vAlign w:val="center"/>
          </w:tcPr>
          <w:p w14:paraId="2FA4B48B" w14:textId="77777777" w:rsidR="00927341" w:rsidRPr="00FB0CC9" w:rsidRDefault="00927341" w:rsidP="00927341">
            <w:pPr>
              <w:spacing w:before="120" w:after="120" w:line="240" w:lineRule="auto"/>
              <w:jc w:val="center"/>
              <w:rPr>
                <w:rFonts w:ascii="Times New Roman" w:hAnsi="Times New Roman"/>
                <w:color w:val="000000"/>
                <w:sz w:val="26"/>
                <w:szCs w:val="26"/>
              </w:rPr>
            </w:pPr>
          </w:p>
        </w:tc>
        <w:tc>
          <w:tcPr>
            <w:tcW w:w="1979" w:type="dxa"/>
            <w:shd w:val="clear" w:color="auto" w:fill="auto"/>
          </w:tcPr>
          <w:p w14:paraId="5CAF1482" w14:textId="77777777" w:rsidR="00927341" w:rsidRPr="00FB0CC9" w:rsidRDefault="00927341" w:rsidP="00927341">
            <w:pPr>
              <w:spacing w:before="20" w:after="20" w:line="360" w:lineRule="exact"/>
              <w:ind w:left="-57" w:right="-57"/>
              <w:rPr>
                <w:rFonts w:ascii="Times New Roman" w:hAnsi="Times New Roman"/>
                <w:sz w:val="26"/>
                <w:szCs w:val="26"/>
              </w:rPr>
            </w:pPr>
            <w:r w:rsidRPr="00FB0CC9">
              <w:rPr>
                <w:rFonts w:ascii="Times New Roman" w:hAnsi="Times New Roman"/>
                <w:sz w:val="26"/>
                <w:szCs w:val="26"/>
              </w:rPr>
              <w:t>9014.90</w:t>
            </w:r>
          </w:p>
        </w:tc>
        <w:tc>
          <w:tcPr>
            <w:tcW w:w="6437" w:type="dxa"/>
            <w:shd w:val="clear" w:color="auto" w:fill="auto"/>
          </w:tcPr>
          <w:p w14:paraId="43B29B2A" w14:textId="77777777" w:rsidR="00927341" w:rsidRPr="00FB0CC9" w:rsidRDefault="00927341" w:rsidP="00927341">
            <w:pPr>
              <w:spacing w:before="20" w:after="20" w:line="360" w:lineRule="exact"/>
              <w:ind w:left="-57"/>
              <w:jc w:val="both"/>
              <w:rPr>
                <w:rFonts w:ascii="Times New Roman" w:hAnsi="Times New Roman"/>
                <w:sz w:val="26"/>
                <w:szCs w:val="26"/>
              </w:rPr>
            </w:pPr>
            <w:r w:rsidRPr="00FB0CC9">
              <w:rPr>
                <w:rFonts w:ascii="Times New Roman" w:hAnsi="Times New Roman"/>
                <w:sz w:val="26"/>
                <w:szCs w:val="26"/>
              </w:rPr>
              <w:t>- Bộ phận và phụ kiện:</w:t>
            </w:r>
          </w:p>
        </w:tc>
      </w:tr>
      <w:tr w:rsidR="00927341" w:rsidRPr="00FB0CC9" w14:paraId="77D9771F" w14:textId="77777777" w:rsidTr="00D053DB">
        <w:trPr>
          <w:trHeight w:val="786"/>
        </w:trPr>
        <w:tc>
          <w:tcPr>
            <w:tcW w:w="656" w:type="dxa"/>
            <w:vMerge/>
            <w:shd w:val="clear" w:color="auto" w:fill="auto"/>
            <w:vAlign w:val="center"/>
          </w:tcPr>
          <w:p w14:paraId="7072DD28" w14:textId="77777777" w:rsidR="00927341" w:rsidRPr="00FB0CC9" w:rsidRDefault="00927341" w:rsidP="00927341">
            <w:pPr>
              <w:spacing w:before="120" w:after="120"/>
              <w:jc w:val="center"/>
              <w:rPr>
                <w:rFonts w:ascii="Times New Roman" w:hAnsi="Times New Roman"/>
                <w:color w:val="000000"/>
                <w:sz w:val="26"/>
                <w:szCs w:val="26"/>
              </w:rPr>
            </w:pPr>
          </w:p>
        </w:tc>
        <w:tc>
          <w:tcPr>
            <w:tcW w:w="1979" w:type="dxa"/>
            <w:shd w:val="clear" w:color="auto" w:fill="auto"/>
          </w:tcPr>
          <w:p w14:paraId="019B469D" w14:textId="2C51C6F8" w:rsidR="00927341" w:rsidRPr="00FB0CC9" w:rsidRDefault="00927341" w:rsidP="00927341">
            <w:pPr>
              <w:spacing w:before="20" w:after="20" w:line="360" w:lineRule="exact"/>
              <w:ind w:left="-57" w:right="-57"/>
              <w:rPr>
                <w:rFonts w:ascii="Times New Roman" w:hAnsi="Times New Roman"/>
                <w:sz w:val="26"/>
                <w:szCs w:val="26"/>
              </w:rPr>
            </w:pPr>
            <w:r w:rsidRPr="00FB0CC9">
              <w:rPr>
                <w:rFonts w:ascii="Times New Roman" w:hAnsi="Times New Roman"/>
                <w:sz w:val="26"/>
                <w:szCs w:val="26"/>
              </w:rPr>
              <w:t>9014.90.10</w:t>
            </w:r>
          </w:p>
        </w:tc>
        <w:tc>
          <w:tcPr>
            <w:tcW w:w="6437" w:type="dxa"/>
            <w:shd w:val="clear" w:color="auto" w:fill="auto"/>
          </w:tcPr>
          <w:p w14:paraId="3CF0AAE9" w14:textId="1470ED9D" w:rsidR="00927341" w:rsidRPr="00FB0CC9" w:rsidRDefault="00927341" w:rsidP="00927341">
            <w:pPr>
              <w:spacing w:before="20" w:after="20" w:line="360" w:lineRule="exact"/>
              <w:ind w:left="-57"/>
              <w:jc w:val="both"/>
              <w:rPr>
                <w:rFonts w:ascii="Times New Roman" w:hAnsi="Times New Roman"/>
                <w:sz w:val="26"/>
                <w:szCs w:val="26"/>
              </w:rPr>
            </w:pPr>
            <w:r w:rsidRPr="00FB0CC9">
              <w:rPr>
                <w:rFonts w:ascii="Times New Roman" w:hAnsi="Times New Roman"/>
                <w:sz w:val="26"/>
                <w:szCs w:val="26"/>
              </w:rPr>
              <w:t xml:space="preserve">- - Của thiết bị và dụng cụ, dùng trên tàu thuyền, hoạt động cùng với máy xử lý dữ liệu tự động </w:t>
            </w:r>
          </w:p>
        </w:tc>
      </w:tr>
      <w:tr w:rsidR="00927341" w:rsidRPr="00FB0CC9" w14:paraId="31E62A0A" w14:textId="77777777" w:rsidTr="00D053DB">
        <w:trPr>
          <w:trHeight w:val="204"/>
        </w:trPr>
        <w:tc>
          <w:tcPr>
            <w:tcW w:w="656" w:type="dxa"/>
            <w:vMerge/>
            <w:shd w:val="clear" w:color="auto" w:fill="auto"/>
            <w:vAlign w:val="center"/>
          </w:tcPr>
          <w:p w14:paraId="6CBBDAB1" w14:textId="77777777" w:rsidR="00927341" w:rsidRPr="00C0600C" w:rsidRDefault="00927341" w:rsidP="00927341">
            <w:pPr>
              <w:spacing w:before="120" w:after="120"/>
              <w:jc w:val="center"/>
              <w:rPr>
                <w:rFonts w:ascii="Times New Roman" w:hAnsi="Times New Roman"/>
                <w:color w:val="000000"/>
                <w:sz w:val="26"/>
                <w:szCs w:val="26"/>
              </w:rPr>
            </w:pPr>
          </w:p>
        </w:tc>
        <w:tc>
          <w:tcPr>
            <w:tcW w:w="1979" w:type="dxa"/>
            <w:shd w:val="clear" w:color="auto" w:fill="auto"/>
            <w:vAlign w:val="center"/>
          </w:tcPr>
          <w:p w14:paraId="7DC1B102" w14:textId="0999EE28" w:rsidR="00927341" w:rsidRPr="00FB0CC9" w:rsidRDefault="00927341" w:rsidP="00927341">
            <w:pPr>
              <w:spacing w:before="120" w:after="120"/>
              <w:rPr>
                <w:rFonts w:ascii="Times New Roman" w:hAnsi="Times New Roman"/>
                <w:color w:val="000000"/>
                <w:sz w:val="26"/>
                <w:szCs w:val="26"/>
              </w:rPr>
            </w:pPr>
            <w:r w:rsidRPr="00FB0CC9">
              <w:rPr>
                <w:rFonts w:ascii="Times New Roman" w:hAnsi="Times New Roman"/>
                <w:color w:val="000000"/>
                <w:sz w:val="26"/>
                <w:szCs w:val="26"/>
              </w:rPr>
              <w:t>9014.90.90</w:t>
            </w:r>
          </w:p>
        </w:tc>
        <w:tc>
          <w:tcPr>
            <w:tcW w:w="6437" w:type="dxa"/>
            <w:shd w:val="clear" w:color="auto" w:fill="auto"/>
            <w:vAlign w:val="center"/>
          </w:tcPr>
          <w:p w14:paraId="0AB08B8C" w14:textId="77777777" w:rsidR="00927341" w:rsidRPr="00FB0CC9" w:rsidRDefault="00927341" w:rsidP="00927341">
            <w:pPr>
              <w:spacing w:before="120" w:after="120"/>
              <w:jc w:val="both"/>
              <w:rPr>
                <w:rFonts w:ascii="Times New Roman" w:hAnsi="Times New Roman"/>
                <w:color w:val="000000"/>
                <w:sz w:val="26"/>
                <w:szCs w:val="26"/>
              </w:rPr>
            </w:pPr>
            <w:r w:rsidRPr="00FB0CC9">
              <w:rPr>
                <w:rFonts w:ascii="Times New Roman" w:hAnsi="Times New Roman"/>
                <w:color w:val="000000"/>
                <w:sz w:val="26"/>
                <w:szCs w:val="26"/>
              </w:rPr>
              <w:t>Thiết bị khác</w:t>
            </w:r>
          </w:p>
        </w:tc>
      </w:tr>
    </w:tbl>
    <w:p w14:paraId="65E7939A" w14:textId="77777777" w:rsidR="00FB0CC9" w:rsidRPr="00FB0CC9" w:rsidRDefault="00FB0CC9" w:rsidP="00FB0CC9">
      <w:pPr>
        <w:jc w:val="center"/>
        <w:rPr>
          <w:rFonts w:ascii="Times New Roman" w:hAnsi="Times New Roman"/>
          <w:b/>
          <w:color w:val="000000"/>
          <w:sz w:val="26"/>
          <w:szCs w:val="26"/>
        </w:rPr>
      </w:pPr>
    </w:p>
    <w:p w14:paraId="38BCD1AB" w14:textId="77777777" w:rsidR="0071688F" w:rsidRPr="00FB0CC9" w:rsidRDefault="0071688F">
      <w:pPr>
        <w:rPr>
          <w:rFonts w:ascii="Times New Roman" w:hAnsi="Times New Roman"/>
          <w:sz w:val="26"/>
          <w:szCs w:val="26"/>
        </w:rPr>
      </w:pPr>
    </w:p>
    <w:sectPr w:rsidR="0071688F" w:rsidRPr="00FB0CC9" w:rsidSect="00A201A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m HS">
    <w15:presenceInfo w15:providerId="Windows Live" w15:userId="a81f21c0c4e8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C9"/>
    <w:rsid w:val="0006288C"/>
    <w:rsid w:val="000B4123"/>
    <w:rsid w:val="001863DD"/>
    <w:rsid w:val="001B382D"/>
    <w:rsid w:val="003218A2"/>
    <w:rsid w:val="00400291"/>
    <w:rsid w:val="004415AA"/>
    <w:rsid w:val="00463473"/>
    <w:rsid w:val="004E0629"/>
    <w:rsid w:val="004F2144"/>
    <w:rsid w:val="005D7EA2"/>
    <w:rsid w:val="00616B75"/>
    <w:rsid w:val="006B248E"/>
    <w:rsid w:val="006B2C0C"/>
    <w:rsid w:val="0071688F"/>
    <w:rsid w:val="008654D9"/>
    <w:rsid w:val="00927341"/>
    <w:rsid w:val="009E7E6B"/>
    <w:rsid w:val="00B83519"/>
    <w:rsid w:val="00B94D4D"/>
    <w:rsid w:val="00C0600C"/>
    <w:rsid w:val="00C43450"/>
    <w:rsid w:val="00C87938"/>
    <w:rsid w:val="00C97CAA"/>
    <w:rsid w:val="00D053DB"/>
    <w:rsid w:val="00E6525C"/>
    <w:rsid w:val="00FB0CC9"/>
    <w:rsid w:val="00FC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88"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C9"/>
    <w:pPr>
      <w:spacing w:after="200" w:line="276" w:lineRule="auto"/>
      <w:ind w:firstLine="0"/>
    </w:pPr>
    <w:rPr>
      <w:rFonts w:ascii="Calibri" w:eastAsia="Calibri" w:hAnsi="Calibri" w:cs="Times New Roman"/>
      <w:sz w:val="22"/>
      <w:szCs w:val="22"/>
    </w:rPr>
  </w:style>
  <w:style w:type="paragraph" w:styleId="Heading1">
    <w:name w:val="heading 1"/>
    <w:aliases w:val="Heading 4 Char Char"/>
    <w:basedOn w:val="Normal"/>
    <w:next w:val="Normal"/>
    <w:link w:val="Heading1Char"/>
    <w:autoRedefine/>
    <w:uiPriority w:val="9"/>
    <w:qFormat/>
    <w:rsid w:val="001863DD"/>
    <w:pPr>
      <w:keepNext/>
      <w:spacing w:after="0" w:line="240" w:lineRule="auto"/>
      <w:jc w:val="center"/>
      <w:outlineLvl w:val="0"/>
    </w:pPr>
    <w:rPr>
      <w:rFonts w:asciiTheme="majorHAnsi" w:eastAsiaTheme="majorEastAsia" w:hAnsiTheme="majorHAnsi" w:cstheme="majorBidi"/>
      <w:b/>
      <w:bCs/>
      <w:kern w:val="32"/>
      <w:sz w:val="28"/>
      <w:szCs w:val="32"/>
    </w:rPr>
  </w:style>
  <w:style w:type="paragraph" w:styleId="Heading2">
    <w:name w:val="heading 2"/>
    <w:aliases w:val="Chapter,Heading 2 Char Char Char,Heading 2 Char Char Char Char Char"/>
    <w:basedOn w:val="Normal"/>
    <w:next w:val="Normal"/>
    <w:link w:val="Heading2Char"/>
    <w:autoRedefine/>
    <w:uiPriority w:val="9"/>
    <w:unhideWhenUsed/>
    <w:qFormat/>
    <w:rsid w:val="001863DD"/>
    <w:pPr>
      <w:keepNext/>
      <w:keepLines/>
      <w:shd w:val="clear" w:color="auto" w:fill="FFFFFF"/>
      <w:spacing w:before="120" w:after="0" w:line="288" w:lineRule="auto"/>
      <w:ind w:firstLine="720"/>
      <w:jc w:val="both"/>
      <w:outlineLvl w:val="1"/>
    </w:pPr>
    <w:rPr>
      <w:rFonts w:asciiTheme="majorHAnsi" w:eastAsia="Times New Roman" w:hAnsiTheme="majorHAnsi" w:cstheme="majorHAnsi"/>
      <w:b/>
      <w:bCs/>
      <w:spacing w:val="-4"/>
      <w:sz w:val="28"/>
      <w:szCs w:val="28"/>
    </w:rPr>
  </w:style>
  <w:style w:type="paragraph" w:styleId="Heading3">
    <w:name w:val="heading 3"/>
    <w:basedOn w:val="Normal"/>
    <w:next w:val="Normal"/>
    <w:link w:val="Heading3Char"/>
    <w:autoRedefine/>
    <w:uiPriority w:val="9"/>
    <w:unhideWhenUsed/>
    <w:qFormat/>
    <w:rsid w:val="001863DD"/>
    <w:pPr>
      <w:keepNext/>
      <w:keepLines/>
      <w:spacing w:before="120" w:after="0" w:line="288" w:lineRule="auto"/>
      <w:ind w:firstLine="720"/>
      <w:outlineLvl w:val="2"/>
    </w:pPr>
    <w:rPr>
      <w:rFonts w:ascii="Times New Roman" w:eastAsia="Times New Roman" w:hAnsi="Times New Roman" w:cstheme="minorBidi"/>
      <w:b/>
      <w:bCs/>
      <w:i/>
      <w:sz w:val="28"/>
      <w:szCs w:val="28"/>
    </w:rPr>
  </w:style>
  <w:style w:type="paragraph" w:styleId="Heading4">
    <w:name w:val="heading 4"/>
    <w:basedOn w:val="Normal"/>
    <w:next w:val="Normal"/>
    <w:link w:val="Heading4Char"/>
    <w:autoRedefine/>
    <w:uiPriority w:val="9"/>
    <w:unhideWhenUsed/>
    <w:qFormat/>
    <w:rsid w:val="001863DD"/>
    <w:pPr>
      <w:snapToGrid w:val="0"/>
      <w:spacing w:before="120" w:after="0" w:line="288" w:lineRule="auto"/>
      <w:ind w:firstLine="720"/>
      <w:jc w:val="both"/>
      <w:outlineLvl w:val="3"/>
    </w:pPr>
    <w:rPr>
      <w:rFonts w:ascii="Times New Roman" w:eastAsiaTheme="minorHAnsi" w:hAnsi="Times New Roman" w:cstheme="minorBidi"/>
      <w:i/>
      <w:iCs/>
      <w:sz w:val="28"/>
      <w:szCs w:val="28"/>
    </w:rPr>
  </w:style>
  <w:style w:type="paragraph" w:styleId="Heading5">
    <w:name w:val="heading 5"/>
    <w:basedOn w:val="Normal"/>
    <w:next w:val="Normal"/>
    <w:link w:val="Heading5Char"/>
    <w:autoRedefine/>
    <w:unhideWhenUsed/>
    <w:qFormat/>
    <w:rsid w:val="001863DD"/>
    <w:pPr>
      <w:keepNext/>
      <w:keepLines/>
      <w:spacing w:before="120" w:after="0"/>
      <w:ind w:firstLine="709"/>
      <w:jc w:val="both"/>
      <w:outlineLvl w:val="4"/>
    </w:pPr>
    <w:rPr>
      <w:rFonts w:asciiTheme="majorHAnsi" w:eastAsiaTheme="majorEastAsia" w:hAnsiTheme="majorHAnsi"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Heading 2 Char Char Char Char,Heading 2 Char Char Char Char Char Char"/>
    <w:basedOn w:val="DefaultParagraphFont"/>
    <w:link w:val="Heading2"/>
    <w:uiPriority w:val="9"/>
    <w:rsid w:val="001863DD"/>
    <w:rPr>
      <w:rFonts w:asciiTheme="majorHAnsi" w:eastAsia="Times New Roman" w:hAnsiTheme="majorHAnsi" w:cstheme="majorHAnsi"/>
      <w:b/>
      <w:bCs/>
      <w:spacing w:val="-4"/>
      <w:sz w:val="28"/>
      <w:szCs w:val="28"/>
      <w:shd w:val="clear" w:color="auto" w:fill="FFFFFF"/>
    </w:rPr>
  </w:style>
  <w:style w:type="character" w:customStyle="1" w:styleId="Heading3Char">
    <w:name w:val="Heading 3 Char"/>
    <w:basedOn w:val="DefaultParagraphFont"/>
    <w:link w:val="Heading3"/>
    <w:uiPriority w:val="9"/>
    <w:rsid w:val="001863DD"/>
    <w:rPr>
      <w:rFonts w:ascii="Times New Roman" w:eastAsia="Times New Roman" w:hAnsi="Times New Roman"/>
      <w:b/>
      <w:bCs/>
      <w:i/>
      <w:sz w:val="28"/>
      <w:szCs w:val="28"/>
    </w:rPr>
  </w:style>
  <w:style w:type="character" w:customStyle="1" w:styleId="Heading4Char">
    <w:name w:val="Heading 4 Char"/>
    <w:basedOn w:val="DefaultParagraphFont"/>
    <w:link w:val="Heading4"/>
    <w:uiPriority w:val="9"/>
    <w:rsid w:val="001863DD"/>
    <w:rPr>
      <w:rFonts w:ascii="Times New Roman" w:hAnsi="Times New Roman"/>
      <w:i/>
      <w:iCs/>
      <w:sz w:val="28"/>
      <w:szCs w:val="28"/>
    </w:rPr>
  </w:style>
  <w:style w:type="character" w:customStyle="1" w:styleId="Heading1Char">
    <w:name w:val="Heading 1 Char"/>
    <w:aliases w:val="Heading 4 Char Char Char"/>
    <w:basedOn w:val="DefaultParagraphFont"/>
    <w:link w:val="Heading1"/>
    <w:uiPriority w:val="9"/>
    <w:rsid w:val="001863DD"/>
    <w:rPr>
      <w:rFonts w:asciiTheme="majorHAnsi" w:eastAsiaTheme="majorEastAsia" w:hAnsiTheme="majorHAnsi" w:cstheme="majorBidi"/>
      <w:b/>
      <w:bCs/>
      <w:kern w:val="32"/>
      <w:sz w:val="28"/>
      <w:szCs w:val="32"/>
      <w:lang w:val="en-US"/>
    </w:rPr>
  </w:style>
  <w:style w:type="character" w:customStyle="1" w:styleId="Heading5Char">
    <w:name w:val="Heading 5 Char"/>
    <w:basedOn w:val="DefaultParagraphFont"/>
    <w:link w:val="Heading5"/>
    <w:rsid w:val="001863DD"/>
    <w:rPr>
      <w:rFonts w:asciiTheme="majorHAnsi" w:eastAsiaTheme="majorEastAsia" w:hAnsiTheme="majorHAnsi" w:cstheme="majorBidi"/>
      <w:sz w:val="28"/>
      <w:szCs w:val="22"/>
    </w:rPr>
  </w:style>
  <w:style w:type="paragraph" w:customStyle="1" w:styleId="CharChar1">
    <w:name w:val="Char Char1"/>
    <w:basedOn w:val="Normal"/>
    <w:autoRedefine/>
    <w:rsid w:val="00FB0CC9"/>
    <w:pPr>
      <w:spacing w:after="160" w:line="240" w:lineRule="exact"/>
      <w:jc w:val="both"/>
    </w:pPr>
    <w:rPr>
      <w:rFonts w:ascii="Verdana" w:eastAsia="Times New Roman" w:hAnsi="Verdana" w:cs="Verdana"/>
      <w:sz w:val="20"/>
      <w:szCs w:val="20"/>
    </w:rPr>
  </w:style>
  <w:style w:type="paragraph" w:customStyle="1" w:styleId="Default">
    <w:name w:val="Default"/>
    <w:rsid w:val="00FB0CC9"/>
    <w:pPr>
      <w:autoSpaceDE w:val="0"/>
      <w:autoSpaceDN w:val="0"/>
      <w:adjustRightInd w:val="0"/>
      <w:spacing w:line="240" w:lineRule="auto"/>
      <w:ind w:firstLine="0"/>
    </w:pPr>
    <w:rPr>
      <w:rFonts w:ascii="Times New Roman" w:eastAsia="Calibri" w:hAnsi="Times New Roman" w:cs="Times New Roman"/>
      <w:color w:val="000000"/>
    </w:rPr>
  </w:style>
  <w:style w:type="paragraph" w:styleId="BalloonText">
    <w:name w:val="Balloon Text"/>
    <w:basedOn w:val="Normal"/>
    <w:link w:val="BalloonTextChar"/>
    <w:uiPriority w:val="99"/>
    <w:semiHidden/>
    <w:unhideWhenUsed/>
    <w:rsid w:val="00C0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0C"/>
    <w:rPr>
      <w:rFonts w:ascii="Tahoma" w:eastAsia="Calibri" w:hAnsi="Tahoma" w:cs="Tahoma"/>
      <w:sz w:val="16"/>
      <w:szCs w:val="16"/>
    </w:rPr>
  </w:style>
  <w:style w:type="paragraph" w:styleId="ListParagraph">
    <w:name w:val="List Paragraph"/>
    <w:basedOn w:val="Normal"/>
    <w:uiPriority w:val="34"/>
    <w:qFormat/>
    <w:rsid w:val="00B9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88"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C9"/>
    <w:pPr>
      <w:spacing w:after="200" w:line="276" w:lineRule="auto"/>
      <w:ind w:firstLine="0"/>
    </w:pPr>
    <w:rPr>
      <w:rFonts w:ascii="Calibri" w:eastAsia="Calibri" w:hAnsi="Calibri" w:cs="Times New Roman"/>
      <w:sz w:val="22"/>
      <w:szCs w:val="22"/>
    </w:rPr>
  </w:style>
  <w:style w:type="paragraph" w:styleId="Heading1">
    <w:name w:val="heading 1"/>
    <w:aliases w:val="Heading 4 Char Char"/>
    <w:basedOn w:val="Normal"/>
    <w:next w:val="Normal"/>
    <w:link w:val="Heading1Char"/>
    <w:autoRedefine/>
    <w:uiPriority w:val="9"/>
    <w:qFormat/>
    <w:rsid w:val="001863DD"/>
    <w:pPr>
      <w:keepNext/>
      <w:spacing w:after="0" w:line="240" w:lineRule="auto"/>
      <w:jc w:val="center"/>
      <w:outlineLvl w:val="0"/>
    </w:pPr>
    <w:rPr>
      <w:rFonts w:asciiTheme="majorHAnsi" w:eastAsiaTheme="majorEastAsia" w:hAnsiTheme="majorHAnsi" w:cstheme="majorBidi"/>
      <w:b/>
      <w:bCs/>
      <w:kern w:val="32"/>
      <w:sz w:val="28"/>
      <w:szCs w:val="32"/>
    </w:rPr>
  </w:style>
  <w:style w:type="paragraph" w:styleId="Heading2">
    <w:name w:val="heading 2"/>
    <w:aliases w:val="Chapter,Heading 2 Char Char Char,Heading 2 Char Char Char Char Char"/>
    <w:basedOn w:val="Normal"/>
    <w:next w:val="Normal"/>
    <w:link w:val="Heading2Char"/>
    <w:autoRedefine/>
    <w:uiPriority w:val="9"/>
    <w:unhideWhenUsed/>
    <w:qFormat/>
    <w:rsid w:val="001863DD"/>
    <w:pPr>
      <w:keepNext/>
      <w:keepLines/>
      <w:shd w:val="clear" w:color="auto" w:fill="FFFFFF"/>
      <w:spacing w:before="120" w:after="0" w:line="288" w:lineRule="auto"/>
      <w:ind w:firstLine="720"/>
      <w:jc w:val="both"/>
      <w:outlineLvl w:val="1"/>
    </w:pPr>
    <w:rPr>
      <w:rFonts w:asciiTheme="majorHAnsi" w:eastAsia="Times New Roman" w:hAnsiTheme="majorHAnsi" w:cstheme="majorHAnsi"/>
      <w:b/>
      <w:bCs/>
      <w:spacing w:val="-4"/>
      <w:sz w:val="28"/>
      <w:szCs w:val="28"/>
    </w:rPr>
  </w:style>
  <w:style w:type="paragraph" w:styleId="Heading3">
    <w:name w:val="heading 3"/>
    <w:basedOn w:val="Normal"/>
    <w:next w:val="Normal"/>
    <w:link w:val="Heading3Char"/>
    <w:autoRedefine/>
    <w:uiPriority w:val="9"/>
    <w:unhideWhenUsed/>
    <w:qFormat/>
    <w:rsid w:val="001863DD"/>
    <w:pPr>
      <w:keepNext/>
      <w:keepLines/>
      <w:spacing w:before="120" w:after="0" w:line="288" w:lineRule="auto"/>
      <w:ind w:firstLine="720"/>
      <w:outlineLvl w:val="2"/>
    </w:pPr>
    <w:rPr>
      <w:rFonts w:ascii="Times New Roman" w:eastAsia="Times New Roman" w:hAnsi="Times New Roman" w:cstheme="minorBidi"/>
      <w:b/>
      <w:bCs/>
      <w:i/>
      <w:sz w:val="28"/>
      <w:szCs w:val="28"/>
    </w:rPr>
  </w:style>
  <w:style w:type="paragraph" w:styleId="Heading4">
    <w:name w:val="heading 4"/>
    <w:basedOn w:val="Normal"/>
    <w:next w:val="Normal"/>
    <w:link w:val="Heading4Char"/>
    <w:autoRedefine/>
    <w:uiPriority w:val="9"/>
    <w:unhideWhenUsed/>
    <w:qFormat/>
    <w:rsid w:val="001863DD"/>
    <w:pPr>
      <w:snapToGrid w:val="0"/>
      <w:spacing w:before="120" w:after="0" w:line="288" w:lineRule="auto"/>
      <w:ind w:firstLine="720"/>
      <w:jc w:val="both"/>
      <w:outlineLvl w:val="3"/>
    </w:pPr>
    <w:rPr>
      <w:rFonts w:ascii="Times New Roman" w:eastAsiaTheme="minorHAnsi" w:hAnsi="Times New Roman" w:cstheme="minorBidi"/>
      <w:i/>
      <w:iCs/>
      <w:sz w:val="28"/>
      <w:szCs w:val="28"/>
    </w:rPr>
  </w:style>
  <w:style w:type="paragraph" w:styleId="Heading5">
    <w:name w:val="heading 5"/>
    <w:basedOn w:val="Normal"/>
    <w:next w:val="Normal"/>
    <w:link w:val="Heading5Char"/>
    <w:autoRedefine/>
    <w:unhideWhenUsed/>
    <w:qFormat/>
    <w:rsid w:val="001863DD"/>
    <w:pPr>
      <w:keepNext/>
      <w:keepLines/>
      <w:spacing w:before="120" w:after="0"/>
      <w:ind w:firstLine="709"/>
      <w:jc w:val="both"/>
      <w:outlineLvl w:val="4"/>
    </w:pPr>
    <w:rPr>
      <w:rFonts w:asciiTheme="majorHAnsi" w:eastAsiaTheme="majorEastAsia" w:hAnsiTheme="majorHAnsi"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Heading 2 Char Char Char Char,Heading 2 Char Char Char Char Char Char"/>
    <w:basedOn w:val="DefaultParagraphFont"/>
    <w:link w:val="Heading2"/>
    <w:uiPriority w:val="9"/>
    <w:rsid w:val="001863DD"/>
    <w:rPr>
      <w:rFonts w:asciiTheme="majorHAnsi" w:eastAsia="Times New Roman" w:hAnsiTheme="majorHAnsi" w:cstheme="majorHAnsi"/>
      <w:b/>
      <w:bCs/>
      <w:spacing w:val="-4"/>
      <w:sz w:val="28"/>
      <w:szCs w:val="28"/>
      <w:shd w:val="clear" w:color="auto" w:fill="FFFFFF"/>
    </w:rPr>
  </w:style>
  <w:style w:type="character" w:customStyle="1" w:styleId="Heading3Char">
    <w:name w:val="Heading 3 Char"/>
    <w:basedOn w:val="DefaultParagraphFont"/>
    <w:link w:val="Heading3"/>
    <w:uiPriority w:val="9"/>
    <w:rsid w:val="001863DD"/>
    <w:rPr>
      <w:rFonts w:ascii="Times New Roman" w:eastAsia="Times New Roman" w:hAnsi="Times New Roman"/>
      <w:b/>
      <w:bCs/>
      <w:i/>
      <w:sz w:val="28"/>
      <w:szCs w:val="28"/>
    </w:rPr>
  </w:style>
  <w:style w:type="character" w:customStyle="1" w:styleId="Heading4Char">
    <w:name w:val="Heading 4 Char"/>
    <w:basedOn w:val="DefaultParagraphFont"/>
    <w:link w:val="Heading4"/>
    <w:uiPriority w:val="9"/>
    <w:rsid w:val="001863DD"/>
    <w:rPr>
      <w:rFonts w:ascii="Times New Roman" w:hAnsi="Times New Roman"/>
      <w:i/>
      <w:iCs/>
      <w:sz w:val="28"/>
      <w:szCs w:val="28"/>
    </w:rPr>
  </w:style>
  <w:style w:type="character" w:customStyle="1" w:styleId="Heading1Char">
    <w:name w:val="Heading 1 Char"/>
    <w:aliases w:val="Heading 4 Char Char Char"/>
    <w:basedOn w:val="DefaultParagraphFont"/>
    <w:link w:val="Heading1"/>
    <w:uiPriority w:val="9"/>
    <w:rsid w:val="001863DD"/>
    <w:rPr>
      <w:rFonts w:asciiTheme="majorHAnsi" w:eastAsiaTheme="majorEastAsia" w:hAnsiTheme="majorHAnsi" w:cstheme="majorBidi"/>
      <w:b/>
      <w:bCs/>
      <w:kern w:val="32"/>
      <w:sz w:val="28"/>
      <w:szCs w:val="32"/>
      <w:lang w:val="en-US"/>
    </w:rPr>
  </w:style>
  <w:style w:type="character" w:customStyle="1" w:styleId="Heading5Char">
    <w:name w:val="Heading 5 Char"/>
    <w:basedOn w:val="DefaultParagraphFont"/>
    <w:link w:val="Heading5"/>
    <w:rsid w:val="001863DD"/>
    <w:rPr>
      <w:rFonts w:asciiTheme="majorHAnsi" w:eastAsiaTheme="majorEastAsia" w:hAnsiTheme="majorHAnsi" w:cstheme="majorBidi"/>
      <w:sz w:val="28"/>
      <w:szCs w:val="22"/>
    </w:rPr>
  </w:style>
  <w:style w:type="paragraph" w:customStyle="1" w:styleId="CharChar1">
    <w:name w:val="Char Char1"/>
    <w:basedOn w:val="Normal"/>
    <w:autoRedefine/>
    <w:rsid w:val="00FB0CC9"/>
    <w:pPr>
      <w:spacing w:after="160" w:line="240" w:lineRule="exact"/>
      <w:jc w:val="both"/>
    </w:pPr>
    <w:rPr>
      <w:rFonts w:ascii="Verdana" w:eastAsia="Times New Roman" w:hAnsi="Verdana" w:cs="Verdana"/>
      <w:sz w:val="20"/>
      <w:szCs w:val="20"/>
    </w:rPr>
  </w:style>
  <w:style w:type="paragraph" w:customStyle="1" w:styleId="Default">
    <w:name w:val="Default"/>
    <w:rsid w:val="00FB0CC9"/>
    <w:pPr>
      <w:autoSpaceDE w:val="0"/>
      <w:autoSpaceDN w:val="0"/>
      <w:adjustRightInd w:val="0"/>
      <w:spacing w:line="240" w:lineRule="auto"/>
      <w:ind w:firstLine="0"/>
    </w:pPr>
    <w:rPr>
      <w:rFonts w:ascii="Times New Roman" w:eastAsia="Calibri" w:hAnsi="Times New Roman" w:cs="Times New Roman"/>
      <w:color w:val="000000"/>
    </w:rPr>
  </w:style>
  <w:style w:type="paragraph" w:styleId="BalloonText">
    <w:name w:val="Balloon Text"/>
    <w:basedOn w:val="Normal"/>
    <w:link w:val="BalloonTextChar"/>
    <w:uiPriority w:val="99"/>
    <w:semiHidden/>
    <w:unhideWhenUsed/>
    <w:rsid w:val="00C0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0C"/>
    <w:rPr>
      <w:rFonts w:ascii="Tahoma" w:eastAsia="Calibri" w:hAnsi="Tahoma" w:cs="Tahoma"/>
      <w:sz w:val="16"/>
      <w:szCs w:val="16"/>
    </w:rPr>
  </w:style>
  <w:style w:type="paragraph" w:styleId="ListParagraph">
    <w:name w:val="List Paragraph"/>
    <w:basedOn w:val="Normal"/>
    <w:uiPriority w:val="34"/>
    <w:qFormat/>
    <w:rsid w:val="00B9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FC47-2F75-4050-910A-311B515C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HS</dc:creator>
  <cp:lastModifiedBy>Administrator</cp:lastModifiedBy>
  <cp:revision>4</cp:revision>
  <dcterms:created xsi:type="dcterms:W3CDTF">2024-01-16T03:03:00Z</dcterms:created>
  <dcterms:modified xsi:type="dcterms:W3CDTF">2024-01-31T03:29:00Z</dcterms:modified>
</cp:coreProperties>
</file>